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7afb4f3bb410d" w:history="1">
              <w:r>
                <w:rPr>
                  <w:rStyle w:val="Hyperlink"/>
                </w:rPr>
                <w:t>中国隔音窗市场调研与行业前景预测报告（2025年版）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7afb4f3bb410d" w:history="1">
              <w:r>
                <w:rPr>
                  <w:rStyle w:val="Hyperlink"/>
                </w:rPr>
                <w:t>中国隔音窗市场调研与行业前景预测报告（2025年版）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7afb4f3bb410d" w:history="1">
                <w:r>
                  <w:rPr>
                    <w:rStyle w:val="Hyperlink"/>
                  </w:rPr>
                  <w:t>https://www.20087.com/M_JianCaiFangChan/71/GeYinChuangDeFaZhanQuShi.html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窗是一种专门设计用于降低外界噪音干扰的窗户，广泛应用于住宅、办公室和酒店等场所。近年来，随着城市化进程的加快和生活品质的提高，人们对居住和工作环境的安静需求增加，隔音窗的市场需求持续增长。隔音窗的技术不断进步，包括双层玻璃、中空玻璃和多重隔音材料的应用，显著提高了隔音效果。同时，隔音窗在设计上也更加注重美观和节能，满足了现代建筑的需求。</w:t>
      </w:r>
      <w:r>
        <w:rPr>
          <w:rFonts w:hint="eastAsia"/>
        </w:rPr>
        <w:br/>
      </w:r>
      <w:r>
        <w:rPr>
          <w:rFonts w:hint="eastAsia"/>
        </w:rPr>
        <w:t>　　未来，隔音窗的市场需求预计将继续增长。随着城市噪音污染问题的日益严重和绿色建筑理念的普及，隔音窗在住宅、商业和公共建筑中的应用将进一步拓展。此外，隔音窗在智能家居和节能环保领域的应用也将逐步增加。生产技术的进步将进一步推动隔音窗的智能化和高效节能发展，提高其市场竞争力。隔音窗在降低噪音污染、提升居住和工作环境质量方面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隔音窗概述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一、隔音窗的定义</w:t>
      </w:r>
      <w:r>
        <w:rPr>
          <w:rFonts w:hint="eastAsia"/>
        </w:rPr>
        <w:br/>
      </w:r>
      <w:r>
        <w:rPr>
          <w:rFonts w:hint="eastAsia"/>
        </w:rPr>
        <w:t>　　　　二、隔音窗主要类型</w:t>
      </w:r>
      <w:r>
        <w:rPr>
          <w:rFonts w:hint="eastAsia"/>
        </w:rPr>
        <w:br/>
      </w:r>
      <w:r>
        <w:rPr>
          <w:rFonts w:hint="eastAsia"/>
        </w:rPr>
        <w:t>　　　　三、影响隔音窗隔音性能的主要因素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四、隔音窗性能指标和选用原则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全球隔音窗行业发展分析</w:t>
      </w:r>
      <w:r>
        <w:rPr>
          <w:rFonts w:hint="eastAsia"/>
        </w:rPr>
        <w:br/>
      </w:r>
      <w:r>
        <w:rPr>
          <w:rFonts w:hint="eastAsia"/>
        </w:rPr>
        <w:t>　　第一节 全球隔音窗行业发展轨迹综述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一、全球隔音窗行业发展历程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全球隔音窗行业市场情况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一、2020-2025年全球隔音窗产业发展分析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二、2020-2025年全球隔音窗行业研发动态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三、2020-2025年全球隔音窗行业挑战与机会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一、2020-2025年美国隔音窗行业发展分析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二、2020-2025年欧洲隔音窗行业发展分析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三、2020-2025年日本隔音窗行业发展分析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四、2020-2025年韩国隔音窗行业发展分析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2020-2025年中国隔音窗行业运行态势分析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2020-2025年中国隔音窗行业发展状况分析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一、中国隔音窗主要产品产销回顾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二、中国隔音窗产品结构与国外对比分析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2020-2025年中国隔音窗技术发展分析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一、中国隔音窗技术发展历程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二、中国隔音窗技术开发趋势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2020-2025年中国隔音窗行业的问题及发展策略分析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一、中国隔音窗行业存在的问题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二、中国隔音窗行业发展重点及措施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2020-2025年中国隔音窗制造行业主要数据监测分析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2020-2025年中国隔音窗制造行业规模分析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2020-2025年中国隔音窗制造行业结构分析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2020-2025年中国隔音窗制造行业产值分析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2020-2025年中国隔音窗制造行业成本费用分析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2020-2025年中国隔音窗制造行业盈利能力分析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隔音窗市场上下游市场调查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一、隔音窗上游原材料构成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一、隔音窗消费市场构成</w:t>
      </w:r>
      <w:r>
        <w:rPr>
          <w:rFonts w:hint="eastAsia"/>
        </w:rPr>
        <w:br/>
      </w:r>
      <w:r>
        <w:rPr>
          <w:rFonts w:hint="eastAsia"/>
        </w:rPr>
        <w:t>　　　　二、隔音窗消费市场结构变化趋势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三、隔音窗下游市场相关政策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一、隔音窗产业环境分析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隔音窗产业发展前景预测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2020-2025年中国隔音窗主要组合形式分析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第二节 夹胶玻璃</w:t>
      </w:r>
      <w:r>
        <w:rPr>
          <w:rFonts w:hint="eastAsia"/>
        </w:rPr>
        <w:br/>
      </w:r>
      <w:r>
        <w:rPr>
          <w:rFonts w:hint="eastAsia"/>
        </w:rPr>
        <w:t>　　第三节 真空玻璃</w:t>
      </w:r>
      <w:r>
        <w:rPr>
          <w:rFonts w:hint="eastAsia"/>
        </w:rPr>
        <w:br/>
      </w:r>
      <w:r>
        <w:rPr>
          <w:rFonts w:hint="eastAsia"/>
        </w:rPr>
        <w:t>　　第四节 PSG玻璃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隔音窗制造行业重点区域市场分析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一、华北地区隔音窗制造行业市场分析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二、华南地区隔音窗制造行业市场分析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三、华东地区隔音窗制造行业市场分析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四、华中地区隔音窗制造行业市场分析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五、东北地区隔音窗制造行业市场分析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六、西部地区隔音窗制造行业市场分析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中国重点隔音窗生产企业关键性数据分析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佛山市顺德区佳静隔音窗有限公司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北京欣飞清大建筑声学科技有限公司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佛山市顺德区风弛贸易有限公司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上海浩项计算机科技发展有限公司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深圳市朗斯建材颜料有限公司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福大倍尔声学技术有限公司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上海轩居隔音装饰工程有限公司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上海永多隔音装备有限公司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中国隔音窗行业内部风险分析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一、隔音窗制造行业技术风险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二、隔音窗制造行业供求风险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三、隔音窗制造行业关联产业风险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四、隔音窗制造行业产品结构风险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中国隔音窗行业外部风险分析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一、隔音窗制造行业政策风险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二、隔音窗制造行业宏观经济波动风险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三、隔音窗制造行业其他风险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2020-2025年中国隔音窗行业投资环境分析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2020-2025年中国隔音窗行业投资收益分析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2025-2031年中国隔音窗行业投资收益预测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三、2025-2031年中国隔音窗行业利润总额预测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隔音窗行业研究结论及建议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中智:林:－济研：隔音窗行业发展建议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2020-2025年隔音窗行业企业数量增长分析图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2020-2025年隔音窗行业国内产量分析图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2020-2025年隔音窗行业原材料价格走势分析图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2020-2025年隔音窗行业华北地区产销量分析图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2020-2025年隔音窗行业西部地区产销量分析图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2025-2031年隔音窗行业主要盈利预测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2025-2031年隔音窗行业主要盈利能力预测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2025-2031年隔音窗行业上游原材料预测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2025-2031年隔音窗行业国内产量预测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7afb4f3bb410d" w:history="1">
        <w:r>
          <w:rPr>
            <w:rStyle w:val="Hyperlink"/>
          </w:rPr>
          <w:t>中国隔音窗市场调研与行业前景预测报告（2025年版）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7afb4f3bb410d" w:history="1">
        <w:r>
          <w:rPr>
            <w:rStyle w:val="Hyperlink"/>
          </w:rPr>
          <w:t>https://www.20087.com/M_JianCaiFangChan/71/GeYinChuangDeFaZhanQuShi.html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热点：隔音门窗、隔音窗户多少钱一平方、室内隔音窗户、隔音窗帘、家用隔音门窗、隔音窗帘有效吗、密封隔音窗、隔音窗帘真的能隔音吗、隔音窗一般隔音多少分贝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3f3b90c544ce" w:history="1">
      <w:r>
        <w:rPr>
          <w:rStyle w:val="Hyperlink"/>
        </w:rPr>
        <w:t>中国隔音窗市场调研与行业前景预测报告（2025年版）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GeYinChuangDeFaZhanQuShi.html" TargetMode="External" Id="Rb787afb4f3bb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GeYinChuangDeFaZhanQuShi.html" TargetMode="External" Id="R7b143f3b90c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2025-01-14T06:41:00Z</dcterms:created>
  <dcterms:modified xsi:type="dcterms:W3CDTF">2025-01-14T07:41:00Z</dcterms:modified>
  <dc:subject>中国隔音窗市场调研与行业前景预测报告（2025年版）</dc:subject>
  <dc:title>中国隔音窗市场调研与行业前景预测报告（2025年版）</dc:title>
  <cp:keywords>中国隔音窗市场调研与行业前景预测报告（2025年版）</cp:keywords>
  <dc:description>中国隔音窗市场调研与行业前景预测报告（2025年版）</dc:description>
</cp:coreProperties>
</file>