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7528a33724b42" w:history="1">
              <w:r>
                <w:rPr>
                  <w:rStyle w:val="Hyperlink"/>
                </w:rPr>
                <w:t>2026-2031年全球与中国公园长椅行业发展研究及行业前景分析报告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7528a33724b42" w:history="1">
              <w:r>
                <w:rPr>
                  <w:rStyle w:val="Hyperlink"/>
                </w:rPr>
                <w:t>2026-2031年全球与中国公园长椅行业发展研究及行业前景分析报告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7528a33724b42" w:history="1">
                <w:r>
                  <w:rPr>
                    <w:rStyle w:val="Hyperlink"/>
                  </w:rPr>
                  <w:t>https://www.20087.com/1/57/GongYuanZhangYiShiChangQianJingYuCe.html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公园长椅是城市公共空间的基础休憩设施，在材料选择、结构安全与无障碍设计方面已形成基本规范。主流产品采用防腐木、铸铁、不锈钢或再生塑料制成，强调耐候性、防滑性与 vandal-resistant（防破坏）特性；部分现代设计融入靠背弧度、扶手支撑及遮阳顶棚，提升老年与残障人士使用体验。然而，传统公园长椅仍普遍存在功能单一、缺乏充电或照明集成、以及与周边景观割裂等问题；同时，在高人流区域，座椅卫生维护与社交距离考量尚未形成系统化解决方案，影响公共健康与使用意愿。</w:t>
      </w:r>
      <w:r>
        <w:rPr>
          <w:rFonts w:hint="eastAsia"/>
        </w:rPr>
        <w:br/>
      </w:r>
      <w:r>
        <w:rPr>
          <w:rFonts w:hint="eastAsia"/>
        </w:rPr>
        <w:t>　　公园长椅的未来发展将深度融合智慧市政、生态材料与包容性设计理念。新一代智能长椅将集成太阳能充电板、USB接口、环境传感器（温湿度、空气质量）及Wi-Fi热点，成为城市物联网的微型节点。材料方面，3D打印再生复合材料、菌丝体基板材及自清洁涂层将降低碳足迹并提升耐用性。在形态上，模块化组合、可移动底座及抗菌表面处理将增强空间适应性与卫生保障。此外，结合社区参与式设计，公园长椅或将融入本地文化符号或互动艺术元素，从功能性家具升级为促进社会连接与场所认同的公共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7528a33724b42" w:history="1">
        <w:r>
          <w:rPr>
            <w:rStyle w:val="Hyperlink"/>
          </w:rPr>
          <w:t>2026-2031年全球与中国公园长椅行业发展研究及行业前景分析报告</w:t>
        </w:r>
      </w:hyperlink>
      <w:r>
        <w:rPr>
          <w:rFonts w:hint="eastAsia"/>
        </w:rPr>
        <w:t>》系统分析了公园长椅行业的市场规模、供需动态及竞争格局，重点评估了主要公园长椅企业的经营表现，并对公园长椅行业未来发展趋势进行了科学预测。报告结合公园长椅技术现状与SWOT分析，揭示了市场机遇与潜在风险。市场调研网发布的《</w:t>
      </w:r>
      <w:hyperlink r:id="R9877528a33724b42" w:history="1">
        <w:r>
          <w:rPr>
            <w:rStyle w:val="Hyperlink"/>
          </w:rPr>
          <w:t>2026-2031年全球与中国公园长椅行业发展研究及行业前景分析报告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按产品类型细分，全球公园长椅市场规模2020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钢材质</w:t>
      </w:r>
      <w:r>
        <w:rPr>
          <w:rFonts w:hint="eastAsia"/>
        </w:rPr>
        <w:br/>
      </w:r>
      <w:r>
        <w:rPr>
          <w:rFonts w:hint="eastAsia"/>
        </w:rPr>
        <w:t>　　　　1.3.3 塑料材质</w:t>
      </w:r>
      <w:r>
        <w:rPr>
          <w:rFonts w:hint="eastAsia"/>
        </w:rPr>
        <w:br/>
      </w:r>
      <w:r>
        <w:rPr>
          <w:rFonts w:hint="eastAsia"/>
        </w:rPr>
        <w:t>　　　　1.3.4 再生聚合物材质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按应用细分，全球公园长椅市场规模2020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公园长椅行业发展总体概况</w:t>
      </w:r>
      <w:r>
        <w:rPr>
          <w:rFonts w:hint="eastAsia"/>
        </w:rPr>
        <w:br/>
      </w:r>
      <w:r>
        <w:rPr>
          <w:rFonts w:hint="eastAsia"/>
        </w:rPr>
        <w:t>　　　　1.5.2 公园长椅行业发展主要特点</w:t>
      </w:r>
      <w:r>
        <w:rPr>
          <w:rFonts w:hint="eastAsia"/>
        </w:rPr>
        <w:br/>
      </w:r>
      <w:r>
        <w:rPr>
          <w:rFonts w:hint="eastAsia"/>
        </w:rPr>
        <w:t>　　　　1.5.3 公园长椅行业发展影响因素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公园长椅有利因素</w:t>
      </w:r>
      <w:r>
        <w:rPr>
          <w:rFonts w:hint="eastAsia"/>
        </w:rPr>
        <w:br/>
      </w:r>
      <w:r>
        <w:rPr>
          <w:rFonts w:hint="eastAsia"/>
        </w:rPr>
        <w:t>　　　　1.5.3 .2 公园长椅不利因素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全球市场，近三年公园长椅主要企业占有率及排名（按销量）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公园长椅主要企业在国际市场占有率（按销量，2022-2025）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2024年公园长椅主要企业在国际市场排名（按销量）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全球市场主要企业公园长椅销量（2022-2025）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全球市场，近三年公园长椅主要企业占有率及排名（按收入）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公园长椅主要企业在国际市场占有率（按收入，2022-2025）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2024年公园长椅主要企业在国际市场排名（按收入）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全球市场主要企业公园长椅销售收入（2022-2025）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全球市场主要企业公园长椅销售价格（2022-2025）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中国市场，近三年公园长椅主要企业占有率及排名（按销量）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公园长椅主要企业在中国市场占有率（按销量，2022-2025）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2024年公园长椅主要企业在中国市场排名（按销量）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中国市场主要企业公园长椅销量（2022-2025）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中国市场，近三年公园长椅主要企业占有率及排名（按收入）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公园长椅主要企业在中国市场占有率（按收入，2022-2025）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2024年公园长椅主要企业在中国市场排名（按收入）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中国市场主要企业公园长椅销售收入（2022-2025）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全球主要厂商公园长椅总部及产地分布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全球主要厂商成立时间及公园长椅商业化日期</w:t>
      </w:r>
      <w:r>
        <w:rPr>
          <w:rFonts w:hint="eastAsia"/>
        </w:rPr>
        <w:br/>
      </w:r>
      <w:r>
        <w:rPr>
          <w:rFonts w:hint="eastAsia"/>
        </w:rPr>
        <w:t>　　2.8 全球主要厂商公园长椅产品类型及应用</w:t>
      </w:r>
      <w:r>
        <w:rPr>
          <w:rFonts w:hint="eastAsia"/>
        </w:rPr>
        <w:br/>
      </w:r>
      <w:r>
        <w:rPr>
          <w:rFonts w:hint="eastAsia"/>
        </w:rPr>
        <w:t>　　2.9 公园长椅行业集中度、竞争程度分析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公园长椅行业集中度分析：2024年全球Top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全球公园长椅第一梯队、第二梯队和第三梯队生产商（品牌）及市场份额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全球公园长椅总体规模分析</w:t>
      </w:r>
      <w:r>
        <w:rPr>
          <w:rFonts w:hint="eastAsia"/>
        </w:rPr>
        <w:br/>
      </w:r>
      <w:r>
        <w:rPr>
          <w:rFonts w:hint="eastAsia"/>
        </w:rPr>
        <w:t>　　3.1 全球公园长椅供需现状及预测（2020-2031）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全球公园长椅产能、产量、产能利用率及发展趋势（2020-2031）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全球公园长椅产量、需求量及发展趋势（2020-2031）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全球主要地区公园长椅产量及发展趋势（2020-2031）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全球主要地区公园长椅产量（2020-2025）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全球主要地区公园长椅产量（2026-2031）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全球主要地区公园长椅产量市场份额（2020-2031）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中国公园长椅供需现状及预测（2020-2031）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中国公园长椅产能、产量、产能利用率及发展趋势（2020-2031）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中国公园长椅产量、市场需求量及发展趋势（2020-2031）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中国市场公园长椅进出口（2020-2031）</w:t>
      </w:r>
      <w:r>
        <w:rPr>
          <w:rFonts w:hint="eastAsia"/>
        </w:rPr>
        <w:br/>
      </w:r>
      <w:r>
        <w:rPr>
          <w:rFonts w:hint="eastAsia"/>
        </w:rPr>
        <w:t>　　3.4 全球公园长椅销量及销售额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全球市场公园长椅销售额（2020-2031）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全球市场公园长椅销量（2020-2031）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全球市场公园长椅价格趋势（2020-2031）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全球公园长椅主要地区分析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全球主要地区公园长椅市场规模分析：2020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全球主要地区公园长椅销售收入及市场份额（2020-2025年）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全球主要地区公园长椅销售收入预测（2026-2031年）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全球主要地区公园长椅销量分析：2020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全球主要地区公园长椅销量及市场份额（2020-2025年）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全球主要地区公园长椅销量及市场份额预测（2026-2031）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北美市场公园长椅销量、收入及增长率（2020-2031）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欧洲市场公园长椅销量、收入及增长率（2020-2031）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中国市场公园长椅销量、收入及增长率（2020-2031）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日本市场公园长椅销量、收入及增长率（2020-2031）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东南亚市场公园长椅销量、收入及增长率（2020-2031）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印度市场公园长椅销量、收入及增长率（2020-2031）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公园长椅销量、收入、价格及毛利率（2020-2025）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不同产品类型公园长椅分析</w:t>
      </w:r>
      <w:r>
        <w:rPr>
          <w:rFonts w:hint="eastAsia"/>
        </w:rPr>
        <w:br/>
      </w:r>
      <w:r>
        <w:rPr>
          <w:rFonts w:hint="eastAsia"/>
        </w:rPr>
        <w:t>　　6.1 全球不同产品类型公园长椅销量（2020-2031）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全球不同产品类型公园长椅销量及市场份额（2020-2025）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全球不同产品类型公园长椅销量预测（2026-2031）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全球不同产品类型公园长椅收入（2020-2031）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全球不同产品类型公园长椅收入及市场份额（2020-2025）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全球不同产品类型公园长椅收入预测（2026-2031）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全球不同产品类型公园长椅价格走势（2020-2031）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中国不同产品类型公园长椅销量（2020-2031）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中国不同产品类型公园长椅销量预测（2026-2031）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中国不同产品类型公园长椅销量及市场份额（2020-2025）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中国不同产品类型公园长椅收入（2020-2031）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中国不同产品类型公园长椅收入及市场份额（2020-2025）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中国不同产品类型公园长椅收入预测（2026-2031）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不同应用公园长椅分析</w:t>
      </w:r>
      <w:r>
        <w:rPr>
          <w:rFonts w:hint="eastAsia"/>
        </w:rPr>
        <w:br/>
      </w:r>
      <w:r>
        <w:rPr>
          <w:rFonts w:hint="eastAsia"/>
        </w:rPr>
        <w:t>　　7.1 全球不同应用公园长椅销量（2020-2031）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全球不同应用公园长椅销量及市场份额（2020-2025）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全球不同应用公园长椅销量预测（2026-2031）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全球不同应用公园长椅收入（2020-2031）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全球不同应用公园长椅收入及市场份额（2020-2025）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全球不同应用公园长椅收入预测（2026-2031）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全球不同应用公园长椅价格走势（2020-2031）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中国不同应用公园长椅销量（2020-2031）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中国不同应用公园长椅销量及市场份额（2020-2025）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中国不同应用公园长椅销量预测（2026-2031）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中国不同应用公园长椅收入（2020-2031）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中国不同应用公园长椅收入及市场份额（2020-2025）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中国不同应用公园长椅收入预测（2026-2031）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公园长椅行业发展趋势</w:t>
      </w:r>
      <w:r>
        <w:rPr>
          <w:rFonts w:hint="eastAsia"/>
        </w:rPr>
        <w:br/>
      </w:r>
      <w:r>
        <w:rPr>
          <w:rFonts w:hint="eastAsia"/>
        </w:rPr>
        <w:t>　　8.2 公园长椅行业主要驱动因素</w:t>
      </w:r>
      <w:r>
        <w:rPr>
          <w:rFonts w:hint="eastAsia"/>
        </w:rPr>
        <w:br/>
      </w:r>
      <w:r>
        <w:rPr>
          <w:rFonts w:hint="eastAsia"/>
        </w:rPr>
        <w:t>　　8.3 公园长椅中国企业SWOT分析</w:t>
      </w:r>
      <w:r>
        <w:rPr>
          <w:rFonts w:hint="eastAsia"/>
        </w:rPr>
        <w:br/>
      </w:r>
      <w:r>
        <w:rPr>
          <w:rFonts w:hint="eastAsia"/>
        </w:rPr>
        <w:t>　　8.4 中国公园长椅行业政策环境分析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公园长椅行业产业链简介</w:t>
      </w:r>
      <w:r>
        <w:rPr>
          <w:rFonts w:hint="eastAsia"/>
        </w:rPr>
        <w:br/>
      </w:r>
      <w:r>
        <w:rPr>
          <w:rFonts w:hint="eastAsia"/>
        </w:rPr>
        <w:t>　　　　9.1.1 公园长椅行业供应链分析</w:t>
      </w:r>
      <w:r>
        <w:rPr>
          <w:rFonts w:hint="eastAsia"/>
        </w:rPr>
        <w:br/>
      </w:r>
      <w:r>
        <w:rPr>
          <w:rFonts w:hint="eastAsia"/>
        </w:rPr>
        <w:t>　　　　9.1.2 公园长椅主要原料及供应情况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公园长椅行业采购模式</w:t>
      </w:r>
      <w:r>
        <w:rPr>
          <w:rFonts w:hint="eastAsia"/>
        </w:rPr>
        <w:br/>
      </w:r>
      <w:r>
        <w:rPr>
          <w:rFonts w:hint="eastAsia"/>
        </w:rPr>
        <w:t>　　9.3 公园长椅行业生产模式</w:t>
      </w:r>
      <w:r>
        <w:rPr>
          <w:rFonts w:hint="eastAsia"/>
        </w:rPr>
        <w:br/>
      </w:r>
      <w:r>
        <w:rPr>
          <w:rFonts w:hint="eastAsia"/>
        </w:rPr>
        <w:t>　　9.4 公园长椅行业销售模式及销售渠道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按产品类型细分，全球公园长椅市场规模2020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按应用细分，全球公园长椅市场规模（CAGR）2020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公园长椅行业发展主要特点</w:t>
      </w:r>
      <w:r>
        <w:rPr>
          <w:rFonts w:hint="eastAsia"/>
        </w:rPr>
        <w:br/>
      </w:r>
      <w:r>
        <w:rPr>
          <w:rFonts w:hint="eastAsia"/>
        </w:rPr>
        <w:t>　　表 4： 公园长椅行业发展有利因素分析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公园长椅行业发展不利因素分析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进入公园长椅行业壁垒</w:t>
      </w:r>
      <w:r>
        <w:rPr>
          <w:rFonts w:hint="eastAsia"/>
        </w:rPr>
        <w:br/>
      </w:r>
      <w:r>
        <w:rPr>
          <w:rFonts w:hint="eastAsia"/>
        </w:rPr>
        <w:t>　　表 7： 公园长椅主要企业在国际市场占有率（按销量，2022-2025）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2024年公园长椅主要企业在国际市场排名（按销量）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全球市场主要企业公园长椅销量（2022-2025）&amp;（千台）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公园长椅主要企业在国际市场占有率（按收入，2022-2025）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2024年公园长椅主要企业在国际市场排名（按收入）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全球市场主要企业公园长椅销售收入（2022-2025）&amp;（万元）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全球市场主要企业公园长椅销售价格（2022-2025）&amp;（元/台）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公园长椅主要企业在中国市场占有率（按销量，2022-2025）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2024年公园长椅主要企业在中国市场排名（按销量）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中国市场主要企业公园长椅销量（2022-2025）&amp;（千台）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公园长椅主要企业在中国市场占有率（按收入，2022-2025）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2024年公园长椅主要企业在中国市场排名（按收入）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中国市场主要企业公园长椅销售收入（2022-2025）&amp;（万元）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全球主要厂商公园长椅总部及产地分布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全球主要厂商成立时间及公园长椅商业化日期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全球主要厂商公园长椅产品类型及应用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2024年全球公园长椅主要厂商市场地位（第一梯队、第二梯队和第三梯队）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全球公园长椅市场投资、并购等现状分析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全球主要地区公园长椅产量增速（CAGR）：（2020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全球主要地区公园长椅产量（2020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全球主要地区公园长椅产量（2020-2025）&amp;（千台）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全球主要地区公园长椅产量（2026-2031）&amp;（千台）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全球主要地区公园长椅产量市场份额（2020-2025）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全球主要地区公园长椅产量（2026-2031）&amp;（千台）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中国市场公园长椅产量、销量、进出口（2020-2025年）&amp;（千台）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中国市场公园长椅产量、销量、进出口预测（2026-2031）&amp;（千台）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全球主要地区公园长椅销售收入增速：（2020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全球主要地区公园长椅销售收入（2020-2025）&amp;（万元）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全球主要地区公园长椅销售收入市场份额（2020-2025）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全球主要地区公园长椅收入（2026-2031）&amp;（万元）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全球主要地区公园长椅收入市场份额（2026-2031）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全球主要地区公园长椅销量（千台）：2020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全球主要地区公园长椅销量（2020-2025）&amp;（千台）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全球主要地区公园长椅销量市场份额（2020-2025）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全球主要地区公园长椅销量（2026-2031）&amp;（千台）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全球主要地区公园长椅销量份额（2026-2031）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公园长椅生产基地、销售区域、竞争对手及市场地位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公园长椅产品规格、参数及市场应用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公园长椅销量（千台）、收入（万元）、价格（元/台）及毛利率（2020-2025）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全球不同产品类型公园长椅销量（2020-2025年）&amp;（千台）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全球不同产品类型公园长椅销量市场份额（2020-2025）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全球不同产品类型公园长椅销量预测（2026-2031）&amp;（千台）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全球市场不同产品类型公园长椅销量市场份额预测（2026-2031）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全球不同产品类型公园长椅收入（2020-2025年）&amp;（万元）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全球不同产品类型公园长椅收入市场份额（2020-2025）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全球不同产品类型公园长椅收入预测（2026-2031）&amp;（万元）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全球不同产品类型公园长椅收入市场份额预测（2026-2031）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中国不同产品类型公园长椅销量预测（2026-2031）&amp;（千台）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全球市场不同产品类型公园长椅销量市场份额预测（2026-2031）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中国不同产品类型公园长椅销量（2020-2025年）&amp;（千台）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中国不同产品类型公园长椅销量市场份额（2020-2025）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中国不同产品类型公园长椅收入（2020-2025年）&amp;（万元）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中国不同产品类型公园长椅收入市场份额（2020-2025）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中国不同产品类型公园长椅收入预测（2026-2031）&amp;（万元）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中国不同产品类型公园长椅收入市场份额预测（2026-2031）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全球不同应用公园长椅销量（2020-2025年）&amp;（千台）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全球不同应用公园长椅销量市场份额（2020-2025）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全球不同应用公园长椅销量预测（2026-2031）&amp;（千台）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全球市场不同应用公园长椅销量市场份额预测（2026-2031）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全球不同应用公园长椅收入（2020-2025年）&amp;（万元）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全球不同应用公园长椅收入市场份额（2020-2025）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全球不同应用公园长椅收入预测（2026-2031）&amp;（万元）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全球不同应用公园长椅收入市场份额预测（2026-2031）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中国不同应用公园长椅销量（2020-2025年）&amp;（千台）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中国不同应用公园长椅销量市场份额（2020-2025）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中国不同应用公园长椅销量预测（2026-2031）&amp;（千台）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中国市场不同应用公园长椅销量市场份额预测（2026-2031）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中国不同应用公园长椅收入（2020-2025年）&amp;（万元）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中国不同应用公园长椅收入市场份额（2020-2025）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中国不同应用公园长椅收入预测（2026-2031）&amp;（万元）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中国不同应用公园长椅收入市场份额预测（2026-2031）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公园长椅行业发展趋势</w:t>
      </w:r>
      <w:r>
        <w:rPr>
          <w:rFonts w:hint="eastAsia"/>
        </w:rPr>
        <w:br/>
      </w:r>
      <w:r>
        <w:rPr>
          <w:rFonts w:hint="eastAsia"/>
        </w:rPr>
        <w:t>　　表 166： 公园长椅行业主要驱动因素</w:t>
      </w:r>
      <w:r>
        <w:rPr>
          <w:rFonts w:hint="eastAsia"/>
        </w:rPr>
        <w:br/>
      </w:r>
      <w:r>
        <w:rPr>
          <w:rFonts w:hint="eastAsia"/>
        </w:rPr>
        <w:t>　　表 167： 公园长椅行业供应链分析</w:t>
      </w:r>
      <w:r>
        <w:rPr>
          <w:rFonts w:hint="eastAsia"/>
        </w:rPr>
        <w:br/>
      </w:r>
      <w:r>
        <w:rPr>
          <w:rFonts w:hint="eastAsia"/>
        </w:rPr>
        <w:t>　　表 168： 公园长椅上游原料供应商</w:t>
      </w:r>
      <w:r>
        <w:rPr>
          <w:rFonts w:hint="eastAsia"/>
        </w:rPr>
        <w:br/>
      </w:r>
      <w:r>
        <w:rPr>
          <w:rFonts w:hint="eastAsia"/>
        </w:rPr>
        <w:t>　　表 169： 公园长椅主要地区不同应用客户分析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公园长椅典型经销商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公园长椅产品图片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全球不同产品类型公园长椅销售额2020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全球不同产品类型公园长椅市场份额2024 &amp; 2031</w:t>
      </w:r>
      <w:r>
        <w:rPr>
          <w:rFonts w:hint="eastAsia"/>
        </w:rPr>
        <w:br/>
      </w:r>
      <w:r>
        <w:rPr>
          <w:rFonts w:hint="eastAsia"/>
        </w:rPr>
        <w:t>　　图 4： 钢材质产品图片</w:t>
      </w:r>
      <w:r>
        <w:rPr>
          <w:rFonts w:hint="eastAsia"/>
        </w:rPr>
        <w:br/>
      </w:r>
      <w:r>
        <w:rPr>
          <w:rFonts w:hint="eastAsia"/>
        </w:rPr>
        <w:t>　　图 5： 塑料材质产品图片</w:t>
      </w:r>
      <w:r>
        <w:rPr>
          <w:rFonts w:hint="eastAsia"/>
        </w:rPr>
        <w:br/>
      </w:r>
      <w:r>
        <w:rPr>
          <w:rFonts w:hint="eastAsia"/>
        </w:rPr>
        <w:t>　　图 6： 再生聚合物材质产品图片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全球不同应用公园长椅市场份额2024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2024年全球前五大生产商公园长椅市场份额</w:t>
      </w:r>
      <w:r>
        <w:rPr>
          <w:rFonts w:hint="eastAsia"/>
        </w:rPr>
        <w:br/>
      </w:r>
      <w:r>
        <w:rPr>
          <w:rFonts w:hint="eastAsia"/>
        </w:rPr>
        <w:t>　　图 13： 2024年全球公园长椅第一梯队、第二梯队和第三梯队厂商及市场份额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全球公园长椅产能、产量、产能利用率及发展趋势（2020-2031）&amp;（千台）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全球公园长椅产量、需求量及发展趋势（2020-2031）&amp;（千台）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全球主要地区公园长椅产量市场份额（2020-2031）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中国公园长椅产能、产量、产能利用率及发展趋势（2020-2031）&amp;（千台）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中国公园长椅产量、市场需求量及发展趋势（2020-2031）&amp;（千台）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全球公园长椅市场销售额及增长率：（2020-2031）&amp;（万元）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全球市场公园长椅市场规模：2020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全球市场公园长椅销量及增长率（2020-2031）&amp;（千台）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全球市场公园长椅价格趋势（2020-2031）&amp;（元/台）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全球主要地区公园长椅销售收入（2020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全球主要地区公园长椅销售收入市场份额（2020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北美市场公园长椅销量及增长率（2020-2031）&amp;（千台）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北美市场公园长椅收入及增长率（2020-2031）&amp;（万元）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欧洲市场公园长椅销量及增长率（2020-2031）&amp;（千台）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欧洲市场公园长椅收入及增长率（2020-2031）&amp;（万元）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中国市场公园长椅销量及增长率（2020-2031）&amp;（千台）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中国市场公园长椅收入及增长率（2020-2031）&amp;（万元）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日本市场公园长椅销量及增长率（2020-2031）&amp;（千台）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日本市场公园长椅收入及增长率（2020-2031）&amp;（万元）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东南亚市场公园长椅销量及增长率（2020-2031）&amp;（千台）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东南亚市场公园长椅收入及增长率（2020-2031）&amp;（万元）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印度市场公园长椅销量及增长率（2020-2031）&amp;（千台）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印度市场公园长椅收入及增长率（2020-2031）&amp;（万元）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全球不同产品类型公园长椅价格走势（2020-2031）&amp;（元/台）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全球不同应用公园长椅价格走势（2020-2031）&amp;（元/台）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公园长椅中国企业SWOT分析</w:t>
      </w:r>
      <w:r>
        <w:rPr>
          <w:rFonts w:hint="eastAsia"/>
        </w:rPr>
        <w:br/>
      </w:r>
      <w:r>
        <w:rPr>
          <w:rFonts w:hint="eastAsia"/>
        </w:rPr>
        <w:t>　　图 40： 公园长椅产业链</w:t>
      </w:r>
      <w:r>
        <w:rPr>
          <w:rFonts w:hint="eastAsia"/>
        </w:rPr>
        <w:br/>
      </w:r>
      <w:r>
        <w:rPr>
          <w:rFonts w:hint="eastAsia"/>
        </w:rPr>
        <w:t>　　图 41： 公园长椅行业采购模式分析</w:t>
      </w:r>
      <w:r>
        <w:rPr>
          <w:rFonts w:hint="eastAsia"/>
        </w:rPr>
        <w:br/>
      </w:r>
      <w:r>
        <w:rPr>
          <w:rFonts w:hint="eastAsia"/>
        </w:rPr>
        <w:t>　　图 42： 公园长椅行业生产模式</w:t>
      </w:r>
      <w:r>
        <w:rPr>
          <w:rFonts w:hint="eastAsia"/>
        </w:rPr>
        <w:br/>
      </w:r>
      <w:r>
        <w:rPr>
          <w:rFonts w:hint="eastAsia"/>
        </w:rPr>
        <w:t>　　图 43： 公园长椅行业销售模式分析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7528a33724b42" w:history="1">
        <w:r>
          <w:rPr>
            <w:rStyle w:val="Hyperlink"/>
          </w:rPr>
          <w:t>2026-2031年全球与中国公园长椅行业发展研究及行业前景分析报告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7528a33724b42" w:history="1">
        <w:r>
          <w:rPr>
            <w:rStyle w:val="Hyperlink"/>
          </w:rPr>
          <w:t>https://www.20087.com/1/57/GongYuanZhangYiShiChangQianJingYuCe.html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f53f7fb14748" w:history="1">
      <w:r>
        <w:rPr>
          <w:rStyle w:val="Hyperlink"/>
        </w:rPr>
        <w:t>2026-2031年全球与中国公园长椅行业发展研究及行业前景分析报告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ongYuanZhangYiShiChangQianJingYuCe.html" TargetMode="External" Id="R9877528a3372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ongYuanZhangYiShiChangQianJingYuCe.html" TargetMode="External" Id="R9190f53f7fb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2025-11-15T05:40:20Z</dcterms:created>
  <dcterms:modified xsi:type="dcterms:W3CDTF">2025-11-15T06:40:20Z</dcterms:modified>
  <dc:subject>2026-2031年全球与中国公园长椅行业发展研究及行业前景分析报告</dc:subject>
  <dc:title>2026-2031年全球与中国公园长椅行业发展研究及行业前景分析报告</dc:title>
  <cp:keywords>2026-2031年全球与中国公园长椅行业发展研究及行业前景分析报告</cp:keywords>
  <dc:description>2026-2031年全球与中国公园长椅行业发展研究及行业前景分析报告</dc:description>
</cp:coreProperties>
</file>