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1f26f710647dc" w:history="1">
              <w:r>
                <w:rPr>
                  <w:rStyle w:val="Hyperlink"/>
                </w:rPr>
                <w:t>中国石墨及碳素制品行业深度研究及未来走势预测报告（2025-2031年）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1f26f710647dc" w:history="1">
              <w:r>
                <w:rPr>
                  <w:rStyle w:val="Hyperlink"/>
                </w:rPr>
                <w:t>中国石墨及碳素制品行业深度研究及未来走势预测报告（2025-2031年）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1f26f710647dc" w:history="1">
                <w:r>
                  <w:rPr>
                    <w:rStyle w:val="Hyperlink"/>
                  </w:rPr>
                  <w:t>https://www.20087.com/1/27/ShiMoJiTanSuZhiPinHangYeYanJiuBaoGao.html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及碳素制品以其优异的导电性、耐高温性和化学稳定性，在电子、航空航天、核能和冶金等行业发挥着重要作用。近年来，随着新能源汽车、半导体和复合材料等领域的快速发展，对高质量石墨及碳素制品的需求持续增长。然而，石墨资源的开采和加工对环境的影响，以及如何提高产品性能和降低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石墨及碳素制品行业将更加注重可持续发展和技术创新。一方面，通过采用环保的开采和加工技术，减少对环境的破坏，提高资源的循环利用率，如石墨废料的回收利用。另一方面，行业将加大对高性能石墨材料的研发，如石墨烯和碳纳米管，以及碳纤维复合材料，以满足新兴应用领域的需求。此外，石墨及碳素制品将更加注重与终端用户的合作，通过定制化服务和解决方案，提高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1f26f710647dc" w:history="1">
        <w:r>
          <w:rPr>
            <w:rStyle w:val="Hyperlink"/>
          </w:rPr>
          <w:t>中国石墨及碳素制品行业深度研究及未来走势预测报告（2025-2031年）</w:t>
        </w:r>
      </w:hyperlink>
      <w:r>
        <w:rPr>
          <w:rFonts w:hint="eastAsia"/>
        </w:rPr>
        <w:t>》基于国家统计局、行业协会等详实数据，结合全面市场调研，系统分析了石墨及碳素制品行业的市场规模、技术现状及未来发展方向。报告从经济环境、政策导向等角度出发，深入探讨了石墨及碳素制品行业发展趋势、竞争格局及重点企业的战略布局，同时对石墨及碳素制品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石墨及碳素制品行业概述</w:t>
      </w:r>
      <w:r>
        <w:rPr>
          <w:rFonts w:hint="eastAsia"/>
        </w:rPr>
        <w:br/>
      </w:r>
      <w:r>
        <w:rPr>
          <w:rFonts w:hint="eastAsia"/>
        </w:rPr>
        <w:t>　　第一节 石墨及碳素制品行业界定</w:t>
      </w:r>
      <w:r>
        <w:rPr>
          <w:rFonts w:hint="eastAsia"/>
        </w:rPr>
        <w:br/>
      </w:r>
      <w:r>
        <w:rPr>
          <w:rFonts w:hint="eastAsia"/>
        </w:rPr>
        <w:t>　　第二节 石墨及碳素制品行业发展历程</w:t>
      </w:r>
      <w:r>
        <w:rPr>
          <w:rFonts w:hint="eastAsia"/>
        </w:rPr>
        <w:br/>
      </w:r>
      <w:r>
        <w:rPr>
          <w:rFonts w:hint="eastAsia"/>
        </w:rPr>
        <w:t>　　第三节 石墨及碳素制品产业链分析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二、石墨及碳素制品产业链模型分析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2024-2025年中国石墨及碳素制品行业发展环境分析</w:t>
      </w:r>
      <w:r>
        <w:rPr>
          <w:rFonts w:hint="eastAsia"/>
        </w:rPr>
        <w:br/>
      </w:r>
      <w:r>
        <w:rPr>
          <w:rFonts w:hint="eastAsia"/>
        </w:rPr>
        <w:t>　　第一节 石墨及碳素制品行业经济环境分析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石墨及碳素制品行业政策环境分析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一、石墨及碳素制品行业相关政策</w:t>
      </w:r>
      <w:r>
        <w:rPr>
          <w:rFonts w:hint="eastAsia"/>
        </w:rPr>
        <w:br/>
      </w:r>
      <w:r>
        <w:rPr>
          <w:rFonts w:hint="eastAsia"/>
        </w:rPr>
        <w:t>　　　　二、石墨及碳素制品行业相关标准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2024-2025年石墨及碳素制品行业技术发展现状及趋势分析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石墨及碳素制品行业技术发展现状分析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国内外石墨及碳素制品行业技术差异与原因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石墨及碳素制品行业技术发展方向、趋势预测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提升石墨及碳素制品行业技术能力策略建议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2024-2025年全球石墨及碳素制品行业市场运行形势分析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2024-2025年全球石墨及碳素制品行业发展概况</w:t>
      </w:r>
      <w:r>
        <w:rPr>
          <w:rFonts w:hint="eastAsia"/>
        </w:rPr>
        <w:br/>
      </w:r>
      <w:r>
        <w:rPr>
          <w:rFonts w:hint="eastAsia"/>
        </w:rPr>
        <w:t>　　第二节 世界石墨及碳素制品行业发展走势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一、全球石墨及碳素制品行业市场分布情况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二、全球石墨及碳素制品行业发展趋势分析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全球石墨及碳素制品行业重点国家和区域分析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中国石墨及碳素制品行业运行状况分析</w:t>
      </w:r>
      <w:r>
        <w:rPr>
          <w:rFonts w:hint="eastAsia"/>
        </w:rPr>
        <w:br/>
      </w:r>
      <w:r>
        <w:rPr>
          <w:rFonts w:hint="eastAsia"/>
        </w:rPr>
        <w:t>　　第一节 石墨及碳素制品行业市场规模分析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一、2019-2024年石墨及碳素制品行业市场规模分析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二、2025年石墨及碳素制品行业市场规模现状分析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二、2025-2031年石墨及碳素制品行业市场规模况预测</w:t>
      </w:r>
      <w:r>
        <w:rPr>
          <w:rFonts w:hint="eastAsia"/>
        </w:rPr>
        <w:br/>
      </w:r>
      <w:r>
        <w:rPr>
          <w:rFonts w:hint="eastAsia"/>
        </w:rPr>
        <w:t>　　第二节 石墨及碳素制品行业产量情况分析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一、2019-2024年石墨及碳素制品行业市场供给情况分析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二、石墨及碳素制品行业区域产量分析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二、2025-2031年石墨及碳素制品行业产量预测</w:t>
      </w:r>
      <w:r>
        <w:rPr>
          <w:rFonts w:hint="eastAsia"/>
        </w:rPr>
        <w:br/>
      </w:r>
      <w:r>
        <w:rPr>
          <w:rFonts w:hint="eastAsia"/>
        </w:rPr>
        <w:t>　　第三节 石墨及碳素制品行业市场需求分析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一、2019-2024年石墨及碳素制品行业市场需求情况分析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二、2025年石墨及碳素制品行业市场需求现状分析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二、2025-2031年石墨及碳素制品行业市场需求情况预测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2025年中国石墨及碳素制品行业集中度分析</w:t>
      </w:r>
      <w:r>
        <w:rPr>
          <w:rFonts w:hint="eastAsia"/>
        </w:rPr>
        <w:br/>
      </w:r>
      <w:r>
        <w:rPr>
          <w:rFonts w:hint="eastAsia"/>
        </w:rPr>
        <w:t>　　　　一、石墨及碳素制品行业市场集中度情况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二、石墨及碳素制品行业企业集中度分析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2019-2024年中国石墨及碳素制品行业重点地区调研分析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一、中国石墨及碳素制品行业重点区域市场结构调研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二、**地区石墨及碳素制品行业调研分析</w:t>
      </w:r>
      <w:r>
        <w:rPr>
          <w:rFonts w:hint="eastAsia"/>
        </w:rPr>
        <w:br/>
      </w:r>
      <w:r>
        <w:rPr>
          <w:rFonts w:hint="eastAsia"/>
        </w:rPr>
        <w:t>　　　　三、**地区石墨及碳素制品行业调研分析</w:t>
      </w:r>
      <w:r>
        <w:rPr>
          <w:rFonts w:hint="eastAsia"/>
        </w:rPr>
        <w:br/>
      </w:r>
      <w:r>
        <w:rPr>
          <w:rFonts w:hint="eastAsia"/>
        </w:rPr>
        <w:t>　　　　四、**地区石墨及碳素制品行业调研分析</w:t>
      </w:r>
      <w:r>
        <w:rPr>
          <w:rFonts w:hint="eastAsia"/>
        </w:rPr>
        <w:br/>
      </w:r>
      <w:r>
        <w:rPr>
          <w:rFonts w:hint="eastAsia"/>
        </w:rPr>
        <w:t>　　　　五、**地区石墨及碳素制品行业调研分析</w:t>
      </w:r>
      <w:r>
        <w:rPr>
          <w:rFonts w:hint="eastAsia"/>
        </w:rPr>
        <w:br/>
      </w:r>
      <w:r>
        <w:rPr>
          <w:rFonts w:hint="eastAsia"/>
        </w:rPr>
        <w:t>　　　　六、**地区石墨及碳素制品行业调研分析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中国石墨及碳素制品行业进出口情况分析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石墨及碳素制品行业出口情况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一、2019-2024年石墨及碳素制品行业出口情况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三、2025-2031年石墨及碳素制品行业出口情况预测</w:t>
      </w:r>
      <w:r>
        <w:rPr>
          <w:rFonts w:hint="eastAsia"/>
        </w:rPr>
        <w:br/>
      </w:r>
      <w:r>
        <w:rPr>
          <w:rFonts w:hint="eastAsia"/>
        </w:rPr>
        <w:t>　　第二节 石墨及碳素制品行业进口情况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一、2019-2024年石墨及碳素制品行业进口情况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三、2025-2031年石墨及碳素制品行业进口情况预测</w:t>
      </w:r>
      <w:r>
        <w:rPr>
          <w:rFonts w:hint="eastAsia"/>
        </w:rPr>
        <w:br/>
      </w:r>
      <w:r>
        <w:rPr>
          <w:rFonts w:hint="eastAsia"/>
        </w:rPr>
        <w:t>　　第三节 石墨及碳素制品行业进出口面临的挑战及对策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石墨及碳素制品行业上、下游市场分析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石墨及碳素制品行业上游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石墨及碳素制品行业下游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中国石墨及碳素制品行业产品价格监测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一、石墨及碳素制品市场价格特征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二、当前石墨及碳素制品市场价格评述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三、影响石墨及碳素制品市场价格因素分析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四、未来石墨及碳素制品市场价格走势预测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2025年中国石墨及碳素制品行业市场竞争格局分析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石墨及碳素制品行业主要竞争因素分析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一、石墨及碳素制品行业内企业竞争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石墨及碳素制品企业国际竞争力比较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四、石墨及碳素制品企业结构与战略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石墨及碳素制品行业竞争格局分析</w:t>
      </w:r>
      <w:r>
        <w:rPr>
          <w:rFonts w:hint="eastAsia"/>
        </w:rPr>
        <w:br/>
      </w:r>
      <w:r>
        <w:rPr>
          <w:rFonts w:hint="eastAsia"/>
        </w:rPr>
        <w:t>　　第四节 石墨及碳素制品行业竞争策略分析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一、2025年石墨及碳素制品行业竞争策略分析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二、2025-2031年石墨及碳素制品行业竞争格局展望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石墨及碳素制品行业重点企业发展调研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石墨及碳素制品重点企业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二、石墨及碳素制品企业经营情况分析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三、石墨及碳素制品企业发展规划及前景展望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石墨及碳素制品重点企业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二、石墨及碳素制品经营情况分析</w:t>
      </w:r>
      <w:r>
        <w:rPr>
          <w:rFonts w:hint="eastAsia"/>
        </w:rPr>
        <w:br/>
      </w:r>
      <w:r>
        <w:rPr>
          <w:rFonts w:hint="eastAsia"/>
        </w:rPr>
        <w:t>　　　　三、石墨及碳素制品企业发展规划及前景展望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石墨及碳素制品重点企业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二、石墨及碳素制品企业经营情况分析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三、石墨及碳素制品发展规划及前景展望</w:t>
      </w:r>
      <w:r>
        <w:rPr>
          <w:rFonts w:hint="eastAsia"/>
        </w:rPr>
        <w:br/>
      </w:r>
      <w:r>
        <w:rPr>
          <w:rFonts w:hint="eastAsia"/>
        </w:rPr>
        <w:t>　　第四节 石墨及碳素制品重点企业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二、石墨及碳素制品经营情况分析</w:t>
      </w:r>
      <w:r>
        <w:rPr>
          <w:rFonts w:hint="eastAsia"/>
        </w:rPr>
        <w:br/>
      </w:r>
      <w:r>
        <w:rPr>
          <w:rFonts w:hint="eastAsia"/>
        </w:rPr>
        <w:t>　　　　三、石墨及碳素制品企业发展规划及前景展望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石墨及碳素制品重点企业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二、石墨及碳素制品企业经营情况分析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三、石墨及碳素制品发展规划及前景展望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2025-2031年石墨及碳素制品行业发展趋势与投资战略研究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石墨及碳素制品市场发展潜力分析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石墨及碳素制品行业发展趋势分析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石墨及碳素制品行业发展战略研究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对我国石墨及碳素制品品牌的战略思考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二、石墨及碳素制品实施品牌战略的意义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三、石墨及碳素制品企业品牌的现状分析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四、我国石墨及碳素制品企业的品牌战略</w:t>
      </w:r>
      <w:r>
        <w:rPr>
          <w:rFonts w:hint="eastAsia"/>
        </w:rPr>
        <w:br/>
      </w:r>
      <w:r>
        <w:rPr>
          <w:rFonts w:hint="eastAsia"/>
        </w:rPr>
        <w:t>　　　　五、石墨及碳素制品品牌战略管理的策略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中国石墨及碳素制品行业投资风险及建议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石墨及碳素制品行业应对策略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中:智:林:－石墨及碳素制品行业重点客户战略的实施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石墨及碳素制品行业历程</w:t>
      </w:r>
      <w:r>
        <w:rPr>
          <w:rFonts w:hint="eastAsia"/>
        </w:rPr>
        <w:br/>
      </w:r>
      <w:r>
        <w:rPr>
          <w:rFonts w:hint="eastAsia"/>
        </w:rPr>
        <w:t>　　图表 石墨及碳素制品行业生命周期</w:t>
      </w:r>
      <w:r>
        <w:rPr>
          <w:rFonts w:hint="eastAsia"/>
        </w:rPr>
        <w:br/>
      </w:r>
      <w:r>
        <w:rPr>
          <w:rFonts w:hint="eastAsia"/>
        </w:rPr>
        <w:t>　　图表 石墨及碳素制品行业产业链分析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2019-2024年石墨及碳素制品行业市场容量分析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2025年中国石墨及碳素制品行业需求领域分布格局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2025年中国石墨及碳素制品进口国家及地区分析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2025年中国石墨及碳素制品出口国家及地区分析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**地区石墨及碳素制品市场规模及增长情况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**地区石墨及碳素制品行业市场需求情况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**地区石墨及碳素制品市场规模及增长情况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**地区石墨及碳素制品行业市场需求情况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**地区石墨及碳素制品市场规模及增长情况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**地区石墨及碳素制品行业市场需求情况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**地区石墨及碳素制品市场规模及增长情况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**地区石墨及碳素制品行业市场需求情况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1f26f710647dc" w:history="1">
        <w:r>
          <w:rPr>
            <w:rStyle w:val="Hyperlink"/>
          </w:rPr>
          <w:t>中国石墨及碳素制品行业深度研究及未来走势预测报告（2025-2031年）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1f26f710647dc" w:history="1">
        <w:r>
          <w:rPr>
            <w:rStyle w:val="Hyperlink"/>
          </w:rPr>
          <w:t>https://www.20087.com/1/27/ShiMoJiTanSuZhiPinHangYeYanJiuBaoGao.html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制品有哪些、石墨及碳素制品属于哪个行业、石墨烯和石墨的区别、石墨及碳素制品制造是做什么的、石墨材质、石墨及碳素制品行业、淄博石墨碳素材料、石墨及碳素制品有哪些、葫芦岛市南票区虹螺岘碳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c1a918bad499e" w:history="1">
      <w:r>
        <w:rPr>
          <w:rStyle w:val="Hyperlink"/>
        </w:rPr>
        <w:t>中国石墨及碳素制品行业深度研究及未来走势预测报告（2025-2031年）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ShiMoJiTanSuZhiPinHangYeYanJiuBaoGao.html" TargetMode="External" Id="R82d1f26f7106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ShiMoJiTanSuZhiPinHangYeYanJiuBaoGao.html" TargetMode="External" Id="Rbc4c1a918bad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2025-01-18T01:29:00Z</dcterms:created>
  <dcterms:modified xsi:type="dcterms:W3CDTF">2025-01-18T02:29:00Z</dcterms:modified>
  <dc:subject>中国石墨及碳素制品行业深度研究及未来走势预测报告（2025-2031年）</dc:subject>
  <dc:title>中国石墨及碳素制品行业深度研究及未来走势预测报告（2025-2031年）</dc:title>
  <cp:keywords>中国石墨及碳素制品行业深度研究及未来走势预测报告（2025-2031年）</cp:keywords>
  <dc:description>中国石墨及碳素制品行业深度研究及未来走势预测报告（2025-2031年）</dc:description>
</cp:coreProperties>
</file>