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7eb2ad7dc44bd" w:history="1">
              <w:r>
                <w:rPr>
                  <w:rStyle w:val="Hyperlink"/>
                </w:rPr>
                <w:t>2025-2031年中国宜昌房地产市场深度调查研究与发展前景分析报告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7eb2ad7dc44bd" w:history="1">
              <w:r>
                <w:rPr>
                  <w:rStyle w:val="Hyperlink"/>
                </w:rPr>
                <w:t>2025-2031年中国宜昌房地产市场深度调查研究与发展前景分析报告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7eb2ad7dc44bd" w:history="1">
                <w:r>
                  <w:rPr>
                    <w:rStyle w:val="Hyperlink"/>
                  </w:rPr>
                  <w:t>https://www.20087.com/3/17/YiChangFangDiChanShiChangDiaoYan.html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宜昌房地产市场作为湖北省的重要城市，近年来随着长江经济带发展战略的推进和城市化进程的加快，市场需求和投资吸引力持续增强。从住宅到商业地产，从旧城改造到新区开发，宜昌房地产市场呈现出多元化和高品质的发展态势。政府的规划引导和基础设施建设，如轨道交通和生态绿化，提升了城市的居住环境和商业活力。然而，房地产市场调控政策、土地资源有限和市场需求变化，是当前宜昌房地产行业面临的挑战。</w:t>
      </w:r>
      <w:r>
        <w:rPr>
          <w:rFonts w:hint="eastAsia"/>
        </w:rPr>
        <w:br/>
      </w:r>
      <w:r>
        <w:rPr>
          <w:rFonts w:hint="eastAsia"/>
        </w:rPr>
        <w:t>　　未来，宜昌房地产市场将朝着更健康、更可持续和更智慧化的方向发展。一方面，通过优化城市规划和土地利用政策，引导房地产市场健康发展，避免过度开发和投机炒作，保障刚性需求和改善型需求的满足。另一方面，加强绿色建筑和智慧社区的建设，如节能住宅、智能安防和社区服务系统，提升居住品质和生活便利性。同时，推动房地产与文化、旅游、养老等产业的融合，如文旅地产和康养小镇，拓展房地产市场的新业态和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eb2ad7dc44bd" w:history="1">
        <w:r>
          <w:rPr>
            <w:rStyle w:val="Hyperlink"/>
          </w:rPr>
          <w:t>2025-2031年中国宜昌房地产市场深度调查研究与发展前景分析报告</w:t>
        </w:r>
      </w:hyperlink>
      <w:r>
        <w:rPr>
          <w:rFonts w:hint="eastAsia"/>
        </w:rPr>
        <w:t>》系统分析了宜昌房地产行业的现状，全面梳理了宜昌房地产市场需求、市场规模、产业链结构及价格体系，详细解读了宜昌房地产细分市场特点。报告结合权威数据，科学预测了宜昌房地产市场前景与发展趋势，客观分析了品牌竞争格局、市场集中度及重点企业的运营表现，并指出了宜昌房地产行业面临的机遇与风险。为宜昌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2020-2025年宜昌房地产业发展环境分析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2020-2025年宜昌房地产业政策环境分析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一、宜昌房地产政策法规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2020-2025年宜昌城市建设规划分析</w:t>
      </w:r>
      <w:r>
        <w:rPr>
          <w:rFonts w:hint="eastAsia"/>
        </w:rPr>
        <w:br/>
      </w:r>
      <w:r>
        <w:rPr>
          <w:rFonts w:hint="eastAsia"/>
        </w:rPr>
        <w:t>　　　　一、宜昌住房建设规划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2020-2025年宜昌房地产业发展现状分析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2020-2025年宜昌房地产业运行概况分析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一、宜昌房地产业发展历程</w:t>
      </w:r>
      <w:r>
        <w:rPr>
          <w:rFonts w:hint="eastAsia"/>
        </w:rPr>
        <w:br/>
      </w:r>
      <w:r>
        <w:rPr>
          <w:rFonts w:hint="eastAsia"/>
        </w:rPr>
        <w:t>　　　　二、宜昌房地产业运行动态分析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三、宜昌房地产业市场走势分析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2020-2025年宜昌房地产业市场重点资讯分析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2020-2025年宜昌房地产业发展存在的问题与对策分析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2020-2025年宜昌土地市场运行现状分析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2020-2025年宜昌土地市场发展现状分析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2020-2025年宜昌住宅市场发展现状分析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2020-2025年宜昌住宅市场运行形势分析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一、宜昌住宅市场发展回顾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2018年1-5月宜昌市住宅土地出让宗数为31宗，宜昌市住宅土地出让宗数为73宗；宜昌市住宅土地出让面积为50.22万㎡，宜昌市住宅土地出让面积为250.1万㎡。</w:t>
      </w:r>
      <w:r>
        <w:rPr>
          <w:rFonts w:hint="eastAsia"/>
        </w:rPr>
        <w:br/>
      </w:r>
      <w:r>
        <w:rPr>
          <w:rFonts w:hint="eastAsia"/>
        </w:rPr>
        <w:t>　　　　2020-2025年宜昌市住宅土地出让宗数走势图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2020-2025年宜昌市住宅土地出让面积走势图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二、宜昌住宅区域市场发展</w:t>
      </w:r>
      <w:r>
        <w:rPr>
          <w:rFonts w:hint="eastAsia"/>
        </w:rPr>
        <w:br/>
      </w:r>
      <w:r>
        <w:rPr>
          <w:rFonts w:hint="eastAsia"/>
        </w:rPr>
        <w:t>　　　　三、宜昌住宅市场供求分析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2020-2025年宜昌高端住宅市场现状分析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一、宜昌高端住宅价格行情</w:t>
      </w:r>
      <w:r>
        <w:rPr>
          <w:rFonts w:hint="eastAsia"/>
        </w:rPr>
        <w:br/>
      </w:r>
      <w:r>
        <w:rPr>
          <w:rFonts w:hint="eastAsia"/>
        </w:rPr>
        <w:t>　　　　二、宜昌高端住宅销售形势</w:t>
      </w:r>
      <w:r>
        <w:rPr>
          <w:rFonts w:hint="eastAsia"/>
        </w:rPr>
        <w:br/>
      </w:r>
      <w:r>
        <w:rPr>
          <w:rFonts w:hint="eastAsia"/>
        </w:rPr>
        <w:t>　　　　三、宜昌高端住宅发展走向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2020-2025年宜昌别墅产业运营态势分析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一、宜昌别墅市场发展阶段</w:t>
      </w:r>
      <w:r>
        <w:rPr>
          <w:rFonts w:hint="eastAsia"/>
        </w:rPr>
        <w:br/>
      </w:r>
      <w:r>
        <w:rPr>
          <w:rFonts w:hint="eastAsia"/>
        </w:rPr>
        <w:t>　　　　二、宜昌别墅市场需求特征</w:t>
      </w:r>
      <w:r>
        <w:rPr>
          <w:rFonts w:hint="eastAsia"/>
        </w:rPr>
        <w:br/>
      </w:r>
      <w:r>
        <w:rPr>
          <w:rFonts w:hint="eastAsia"/>
        </w:rPr>
        <w:t>　　　　三、宜昌别墅市场存在的问题与对策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2020-2025年宜昌商业地产业发展态势分析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2020-2025年宜昌商业地产业发展现状分析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一、宜昌商业地产行业发展现状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二、宜昌商业地产市场行情</w:t>
      </w:r>
      <w:r>
        <w:rPr>
          <w:rFonts w:hint="eastAsia"/>
        </w:rPr>
        <w:br/>
      </w:r>
      <w:r>
        <w:rPr>
          <w:rFonts w:hint="eastAsia"/>
        </w:rPr>
        <w:t>　　　　三、宜昌商业地产市场发展机遇与挑战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2020-2025年宜昌写字楼市场发展形势分析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一、宜昌写字楼市场现状</w:t>
      </w:r>
      <w:r>
        <w:rPr>
          <w:rFonts w:hint="eastAsia"/>
        </w:rPr>
        <w:br/>
      </w:r>
      <w:r>
        <w:rPr>
          <w:rFonts w:hint="eastAsia"/>
        </w:rPr>
        <w:t>　　　　二、宜昌写字楼区域市场</w:t>
      </w:r>
      <w:r>
        <w:rPr>
          <w:rFonts w:hint="eastAsia"/>
        </w:rPr>
        <w:br/>
      </w:r>
      <w:r>
        <w:rPr>
          <w:rFonts w:hint="eastAsia"/>
        </w:rPr>
        <w:t>　　　　三、宜昌写字楼市场价格走向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2020-2025年宜昌二手房市场运营态势分析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2020-2025年宜昌二手房市场运行现状分析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一、宜昌二手房供应情况</w:t>
      </w:r>
      <w:r>
        <w:rPr>
          <w:rFonts w:hint="eastAsia"/>
        </w:rPr>
        <w:br/>
      </w:r>
      <w:r>
        <w:rPr>
          <w:rFonts w:hint="eastAsia"/>
        </w:rPr>
        <w:t>　　　　二、宜昌二手房市场需求结构</w:t>
      </w:r>
      <w:r>
        <w:rPr>
          <w:rFonts w:hint="eastAsia"/>
        </w:rPr>
        <w:br/>
      </w:r>
      <w:r>
        <w:rPr>
          <w:rFonts w:hint="eastAsia"/>
        </w:rPr>
        <w:t>　　　　三、宜昌二手房市场交易情况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2020-2025年宜昌二手房市场动态分析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2020-2025年宜昌房地产业竞争格局分析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2020-2025年宜昌房地产业竞争现状分析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一、宜昌房地产业细分市场竞争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二、宜昌房地产企业竞争格局</w:t>
      </w:r>
      <w:r>
        <w:rPr>
          <w:rFonts w:hint="eastAsia"/>
        </w:rPr>
        <w:br/>
      </w:r>
      <w:r>
        <w:rPr>
          <w:rFonts w:hint="eastAsia"/>
        </w:rPr>
        <w:t>　　　　三、宜昌房地产价格竞争现状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2020-2025年宜昌房地产业竞争策略分析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2020-2025年宜昌房地产行业主要公司关键性财务数据分析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宜昌市民生房地产开发有限责任公司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宜昌市泰江置业有限公司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宜昌华银置业有限公司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宜昌市万佳实业有限责任公司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宜昌三江航天房地产开发有限公司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2025-2031年宜昌房地产业发展前景预测分析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2025-2031年宜昌房地产业发展走势预测分析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一、宜昌房地产业市场需求预测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二、宜昌房地产业价格走势分析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三、宜昌房地产业竞争格局预测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2025-2031年宜昌房地产业市场盈利能力预测分析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2025-2031年宜昌房地产业投资机会与投资风险预测分析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2025-2031年宜昌房地产行业投资机会分析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一、宜昌房地产行业吸引力分析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二、宜昌房地产行业区域投资潜力分析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2025-2031年宜昌房地产行业投资风险分析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中.智.林.－2025-2031年宜昌房地产投资策略分析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7eb2ad7dc44bd" w:history="1">
        <w:r>
          <w:rPr>
            <w:rStyle w:val="Hyperlink"/>
          </w:rPr>
          <w:t>2025-2031年中国宜昌房地产市场深度调查研究与发展前景分析报告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7eb2ad7dc44bd" w:history="1">
        <w:r>
          <w:rPr>
            <w:rStyle w:val="Hyperlink"/>
          </w:rPr>
          <w:t>https://www.20087.com/3/17/YiChangFangDiChanShiChangDiaoYan.html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楼盘有哪些、宜昌房地产交易中心、宜昌房子2024最新出售、宜昌房地产公司排名、宜昌个人急售二手房、宜昌房地产投资开发有限公司、宜昌市房地产投资开发有限公司、宜昌房地产公司、宜昌评价最好十大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020fe40a74212" w:history="1">
      <w:r>
        <w:rPr>
          <w:rStyle w:val="Hyperlink"/>
        </w:rPr>
        <w:t>2025-2031年中国宜昌房地产市场深度调查研究与发展前景分析报告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ChangFangDiChanShiChangDiaoYan.html" TargetMode="External" Id="Rd297eb2ad7d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ChangFangDiChanShiChangDiaoYan.html" TargetMode="External" Id="R063020fe40a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2025-03-25T06:13:00Z</dcterms:created>
  <dcterms:modified xsi:type="dcterms:W3CDTF">2025-03-25T07:13:00Z</dcterms:modified>
  <dc:subject>2025-2031年中国宜昌房地产市场深度调查研究与发展前景分析报告</dc:subject>
  <dc:title>2025-2031年中国宜昌房地产市场深度调查研究与发展前景分析报告</dc:title>
  <cp:keywords>2025-2031年中国宜昌房地产市场深度调查研究与发展前景分析报告</cp:keywords>
  <dc:description>2025-2031年中国宜昌房地产市场深度调查研究与发展前景分析报告</dc:description>
</cp:coreProperties>
</file>