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3c3007c18493b" w:history="1">
              <w:r>
                <w:rPr>
                  <w:rStyle w:val="Hyperlink"/>
                </w:rPr>
                <w:t>中国兰州房地产行业调查分析及发展趋势预测报告（2025-2031年）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3c3007c18493b" w:history="1">
              <w:r>
                <w:rPr>
                  <w:rStyle w:val="Hyperlink"/>
                </w:rPr>
                <w:t>中国兰州房地产行业调查分析及发展趋势预测报告（2025-2031年）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3c3007c18493b" w:history="1">
                <w:r>
                  <w:rPr>
                    <w:rStyle w:val="Hyperlink"/>
                  </w:rPr>
                  <w:t>https://www.20087.com/3/27/LanZhouFangDiChanHangYeQianJingF.html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州房地产市场在过去几年中经历了显著的波动，受到宏观经济环境、城市规划政策和人口流动等因素的影响。兰州作为西北地区的重要城市，其房地产业发展既体现了区域经济活力，也反映了市场调控的效果。近年来，随着兰州新区的开发和城市基础设施的不断完善，吸引了众多投资者和购房者，推动了房地产市场的活跃。然而，政府对房地产市场的调控力度也在不断加大，以稳定房价，防止市场过热。</w:t>
      </w:r>
      <w:r>
        <w:rPr>
          <w:rFonts w:hint="eastAsia"/>
        </w:rPr>
        <w:br/>
      </w:r>
      <w:r>
        <w:rPr>
          <w:rFonts w:hint="eastAsia"/>
        </w:rPr>
        <w:t>　　未来，兰州房地产市场将更加注重平衡发展和可持续性。一方面，政府将继续实施稳健的房地产政策，防止投机炒房，促进住房回归居住属性。另一方面，随着兰州城市化进程的加快，对高品质住宅和商业地产的需求将持续增长，促使开发商更加关注产品品质和配套服务，以满足消费者对居住环境和工作空间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3c3007c18493b" w:history="1">
        <w:r>
          <w:rPr>
            <w:rStyle w:val="Hyperlink"/>
          </w:rPr>
          <w:t>中国兰州房地产行业调查分析及发展趋势预测报告（2025-2031年）</w:t>
        </w:r>
      </w:hyperlink>
      <w:r>
        <w:rPr>
          <w:rFonts w:hint="eastAsia"/>
        </w:rPr>
        <w:t>》通过详实的数据分析，全面解析了兰州房地产行业的市场规模、需求动态及价格趋势，深入探讨了兰州房地产产业链上下游的协同关系与竞争格局变化。报告对兰州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兰州房地产行业的未来发展方向，并针对潜在风险提出了切实可行的应对策略。报告为兰州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兰州房地产行业发展环境分析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兰州市宏观经济环境分析</w:t>
      </w:r>
      <w:r>
        <w:rPr>
          <w:rFonts w:hint="eastAsia"/>
        </w:rPr>
        <w:br/>
      </w:r>
      <w:r>
        <w:rPr>
          <w:rFonts w:hint="eastAsia"/>
        </w:rPr>
        <w:t>　　　　一、兰州市GDP增长情况</w:t>
      </w:r>
      <w:r>
        <w:rPr>
          <w:rFonts w:hint="eastAsia"/>
        </w:rPr>
        <w:br/>
      </w:r>
      <w:r>
        <w:rPr>
          <w:rFonts w:hint="eastAsia"/>
        </w:rPr>
        <w:t>　　　　二、兰州市固定资产投资</w:t>
      </w:r>
      <w:r>
        <w:rPr>
          <w:rFonts w:hint="eastAsia"/>
        </w:rPr>
        <w:br/>
      </w:r>
      <w:r>
        <w:rPr>
          <w:rFonts w:hint="eastAsia"/>
        </w:rPr>
        <w:t>　　　　三、兰州市居民收支情况</w:t>
      </w:r>
      <w:r>
        <w:rPr>
          <w:rFonts w:hint="eastAsia"/>
        </w:rPr>
        <w:br/>
      </w:r>
      <w:r>
        <w:rPr>
          <w:rFonts w:hint="eastAsia"/>
        </w:rPr>
        <w:t>　　　　四、兰州市产业结构分析</w:t>
      </w:r>
      <w:r>
        <w:rPr>
          <w:rFonts w:hint="eastAsia"/>
        </w:rPr>
        <w:br/>
      </w:r>
      <w:r>
        <w:rPr>
          <w:rFonts w:hint="eastAsia"/>
        </w:rPr>
        <w:t>　　第二节 兰州市房地产行业市场政策环境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兰州市房地产行业社会环境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一、兰州市人口数量分析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兰州房地产行业市场调研</w:t>
      </w:r>
      <w:r>
        <w:rPr>
          <w:rFonts w:hint="eastAsia"/>
        </w:rPr>
        <w:br/>
      </w:r>
      <w:r>
        <w:rPr>
          <w:rFonts w:hint="eastAsia"/>
        </w:rPr>
        <w:t>　　第一节 兰州市房地产投资开发分析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一、兰州市土地供应分析</w:t>
      </w:r>
      <w:r>
        <w:rPr>
          <w:rFonts w:hint="eastAsia"/>
        </w:rPr>
        <w:br/>
      </w:r>
      <w:r>
        <w:rPr>
          <w:rFonts w:hint="eastAsia"/>
        </w:rPr>
        <w:t>　　　　二、兰州市土地成交分析</w:t>
      </w:r>
      <w:r>
        <w:rPr>
          <w:rFonts w:hint="eastAsia"/>
        </w:rPr>
        <w:br/>
      </w:r>
      <w:r>
        <w:rPr>
          <w:rFonts w:hint="eastAsia"/>
        </w:rPr>
        <w:t>　　　　三、兰州市房地产投资开发</w:t>
      </w:r>
      <w:r>
        <w:rPr>
          <w:rFonts w:hint="eastAsia"/>
        </w:rPr>
        <w:br/>
      </w:r>
      <w:r>
        <w:rPr>
          <w:rFonts w:hint="eastAsia"/>
        </w:rPr>
        <w:t>　　第二节 兰州市房地产市场供需分析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兰州市房地产楼盘推出分析</w:t>
      </w:r>
      <w:r>
        <w:rPr>
          <w:rFonts w:hint="eastAsia"/>
        </w:rPr>
        <w:br/>
      </w:r>
      <w:r>
        <w:rPr>
          <w:rFonts w:hint="eastAsia"/>
        </w:rPr>
        <w:t>　　第四节 兰州市房地产价格走势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二、兰州市主要楼盘价格情况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兰州市各市辖区房地产市场调研</w:t>
      </w:r>
      <w:r>
        <w:rPr>
          <w:rFonts w:hint="eastAsia"/>
        </w:rPr>
        <w:br/>
      </w:r>
      <w:r>
        <w:rPr>
          <w:rFonts w:hint="eastAsia"/>
        </w:rPr>
        <w:t>　　第一节 兰州市各市辖区地域面积和人口分析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兰州市房地产市场实时热点分析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四、央行再降息降准被指利好兰州楼市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兰州房地产行业竞争形势及策略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兰州房地产行业总体市场竞争状况分析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一、兰州房地产行业竞争结构分析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二、兰州房地产行业企业间竞争格局分析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三、兰州房地产行业集中度分析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四、兰州房地产行业SWOT分析</w:t>
      </w:r>
      <w:r>
        <w:rPr>
          <w:rFonts w:hint="eastAsia"/>
        </w:rPr>
        <w:br/>
      </w:r>
      <w:r>
        <w:rPr>
          <w:rFonts w:hint="eastAsia"/>
        </w:rPr>
        <w:t>　　第二节 兰州房地产行业竞争格局分析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兰州房地产行业并购重组分析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兰州房地产市场竞争策略分析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兰州房地行业领先企业经营形势分析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兰州房地产企业总体发展状况分析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兰州领先房地产企业经营形势分析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8、企业趋势预测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4、企业重点市场评估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兰州房地产行业投资与风险防范分析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2025-2031年兰州房地产行业前景及趋势预测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2025-2031年兰州房地产市场趋势预测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一、2025-2031年兰州房地产市场发展潜力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二、2025-2031年兰州房地产市场趋势预测展望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三、2025-2031年兰州房地产细分行业趋势预测分析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2025-2031年兰州房地产市场发展趋势预测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一、2025-2031年兰州房地产行业发展趋势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二、2025-2031年兰州房地产市场规模预测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三、2025-2031年兰州房地产行业应用趋势预测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四、2025-2031年兰州细分市场发展趋势预测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2025-2031年兰州房地产行业供需预测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一、2025-2031年兰州房地产行业新房库存量预测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二、2025-2031年兰州房地产行业新建总数预测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三、2025-2031年兰州房地产市场销量预测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四、2025-2031年兰州房地产行业需求预测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兰州房地产行业投资前景研究</w:t>
      </w:r>
      <w:r>
        <w:rPr>
          <w:rFonts w:hint="eastAsia"/>
        </w:rPr>
        <w:br/>
      </w:r>
      <w:r>
        <w:rPr>
          <w:rFonts w:hint="eastAsia"/>
        </w:rPr>
        <w:t>　　第一节 兰州房地产行业投资前景研究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对兰州房地产品牌的战略思考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兰州房地产经营策略分析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兰州房地产行业投资规划建议研究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一、2025年兰州房地产行业投资规划建议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二、2025-2031年兰州房地产行业投资规划建议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三、2025-2031年兰州细分行业投资规划建议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兰州房地产行业研究结论及建议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兰州房地产子行业研究结论及建议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兰州房地产行业竞争策略总结及建议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中智:林:兰州房地产行业发展建议</w:t>
      </w:r>
      <w:r>
        <w:rPr>
          <w:rFonts w:hint="eastAsia"/>
        </w:rPr>
        <w:br/>
      </w:r>
      <w:r>
        <w:rPr>
          <w:rFonts w:hint="eastAsia"/>
        </w:rPr>
        <w:t>　　　　一、兰州行业投资策略建议</w:t>
      </w:r>
      <w:r>
        <w:rPr>
          <w:rFonts w:hint="eastAsia"/>
        </w:rPr>
        <w:br/>
      </w:r>
      <w:r>
        <w:rPr>
          <w:rFonts w:hint="eastAsia"/>
        </w:rPr>
        <w:t>　　　　二、兰州行业投资方向建议</w:t>
      </w:r>
      <w:r>
        <w:rPr>
          <w:rFonts w:hint="eastAsia"/>
        </w:rPr>
        <w:br/>
      </w:r>
      <w:r>
        <w:rPr>
          <w:rFonts w:hint="eastAsia"/>
        </w:rPr>
        <w:t>　　　　三、兰州行业投资方式建议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3c3007c18493b" w:history="1">
        <w:r>
          <w:rPr>
            <w:rStyle w:val="Hyperlink"/>
          </w:rPr>
          <w:t>中国兰州房地产行业调查分析及发展趋势预测报告（2025-2031年）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3c3007c18493b" w:history="1">
        <w:r>
          <w:rPr>
            <w:rStyle w:val="Hyperlink"/>
          </w:rPr>
          <w:t>https://www.20087.com/3/27/LanZhouFangDiChanHangYeQianJingF.html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兰州房地产信息网官网、兰州二手房出售信息最新消息、兰州房地产管理局、兰州二手房源最新出售、兰州房地产开发机电安装工程师招聘信息、兰州新房价格、兰州房地产大厦、兰州楼盘最新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e7ee9616d42ce" w:history="1">
      <w:r>
        <w:rPr>
          <w:rStyle w:val="Hyperlink"/>
        </w:rPr>
        <w:t>中国兰州房地产行业调查分析及发展趋势预测报告（2025-2031年）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anZhouFangDiChanHangYeQianJingF.html" TargetMode="External" Id="Ref53c3007c18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anZhouFangDiChanHangYeQianJingF.html" TargetMode="External" Id="R273e7ee9616d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2024-12-07T07:16:00Z</dcterms:created>
  <dcterms:modified xsi:type="dcterms:W3CDTF">2024-12-07T08:16:00Z</dcterms:modified>
  <dc:subject>中国兰州房地产行业调查分析及发展趋势预测报告（2025-2031年）</dc:subject>
  <dc:title>中国兰州房地产行业调查分析及发展趋势预测报告（2025-2031年）</dc:title>
  <cp:keywords>中国兰州房地产行业调查分析及发展趋势预测报告（2025-2031年）</cp:keywords>
  <dc:description>中国兰州房地产行业调查分析及发展趋势预测报告（2025-2031年）</dc:description>
</cp:coreProperties>
</file>