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fa787102140e8" w:history="1">
              <w:r>
                <w:rPr>
                  <w:rStyle w:val="Hyperlink"/>
                </w:rPr>
                <w:t>全球与中国粗骨料行业现状及前景趋势报告（2026-2032年）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fa787102140e8" w:history="1">
              <w:r>
                <w:rPr>
                  <w:rStyle w:val="Hyperlink"/>
                </w:rPr>
                <w:t>全球与中国粗骨料行业现状及前景趋势报告（2026-2032年）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fa787102140e8" w:history="1">
                <w:r>
                  <w:rPr>
                    <w:rStyle w:val="Hyperlink"/>
                  </w:rPr>
                  <w:t>https://www.20087.com/5/87/CuGuLiaoShiChangQianJing.html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骨料是粒径大于4.75mm的岩石颗粒，作为混凝土和沥青混合料的主要骨架材料，对强度、耐久性及体积稳定性起决定性作用，常用种类包括碎石、卵石及再生骨料。当前工程普遍要求粗骨料具备高硬度、低吸水率、良好级配及洁净表面，以保障水泥浆体有效包裹。然而，天然砂石资源枯竭推动机制碎石成为主流，但破碎工艺不当易产生片状颗粒，影响混凝土工作性；再生粗骨料因附着旧砂浆，导致密度低、吸水率高，限制其在结构混凝土中应用。此外，运输半径受限使区域供需失衡，推高成本并增加碳排放。</w:t>
      </w:r>
      <w:r>
        <w:rPr>
          <w:rFonts w:hint="eastAsia"/>
        </w:rPr>
        <w:br/>
      </w:r>
      <w:r>
        <w:rPr>
          <w:rFonts w:hint="eastAsia"/>
        </w:rPr>
        <w:t>　　未来，粗骨料将向高性能化、绿色来源与智能质控方向发展。岩石整形技术（如立轴冲击破碎）优化颗粒形貌；CO₂矿化养护再生骨料可提升强度并固碳。在数字化层面，车载传感器与区块链溯源确保骨料来源合规与质量透明。随着装配式建筑与海绵城市推进，对轻质高强、透水性粗骨料需求上升。长远看，粗骨料将从传统建材升级为低碳混凝土体系的核心变量，在资源节约与生态修复协同发展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fa787102140e8" w:history="1">
        <w:r>
          <w:rPr>
            <w:rStyle w:val="Hyperlink"/>
          </w:rPr>
          <w:t>全球与中国粗骨料行业现状及前景趋势报告（2026-2032年）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粗骨料行业的市场规模、需求变化、产业链动态及区域发展格局。报告重点解读了粗骨料行业竞争态势与重点企业的市场表现，并通过科学研判行业趋势与前景，揭示了粗骨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按产品类型细分，全球粗骨料市场规模2021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碎石</w:t>
      </w:r>
      <w:r>
        <w:rPr>
          <w:rFonts w:hint="eastAsia"/>
        </w:rPr>
        <w:br/>
      </w:r>
      <w:r>
        <w:rPr>
          <w:rFonts w:hint="eastAsia"/>
        </w:rPr>
        <w:t>　　　　1.3.3 卵石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按应用细分，全球粗骨料市场规模2021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住宅用途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　　1.4.5 基础设施使用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粗骨料行业发展总体概况</w:t>
      </w:r>
      <w:r>
        <w:rPr>
          <w:rFonts w:hint="eastAsia"/>
        </w:rPr>
        <w:br/>
      </w:r>
      <w:r>
        <w:rPr>
          <w:rFonts w:hint="eastAsia"/>
        </w:rPr>
        <w:t>　　　　1.5.2 粗骨料行业发展主要特点</w:t>
      </w:r>
      <w:r>
        <w:rPr>
          <w:rFonts w:hint="eastAsia"/>
        </w:rPr>
        <w:br/>
      </w:r>
      <w:r>
        <w:rPr>
          <w:rFonts w:hint="eastAsia"/>
        </w:rPr>
        <w:t>　　　　1.5.3 粗骨料行业发展影响因素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粗骨料有利因素</w:t>
      </w:r>
      <w:r>
        <w:rPr>
          <w:rFonts w:hint="eastAsia"/>
        </w:rPr>
        <w:br/>
      </w:r>
      <w:r>
        <w:rPr>
          <w:rFonts w:hint="eastAsia"/>
        </w:rPr>
        <w:t>　　　　1.5.3 .2 粗骨料不利因素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全球市场，近三年粗骨料主要企业占有率及排名（按销量）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粗骨料主要企业在国际市场占有率（按销量，2023-2026）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2025年粗骨料主要企业在国际市场排名（按销量）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全球市场主要企业粗骨料销量（2023-2026）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全球市场，近三年粗骨料主要企业占有率及排名（按收入）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粗骨料主要企业在国际市场占有率（按收入，2023-2026）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2025年粗骨料主要企业在国际市场排名（按收入）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全球市场主要企业粗骨料销售收入（2023-2026）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全球市场主要企业粗骨料销售价格（2023-2026）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中国市场，近三年粗骨料主要企业占有率及排名（按销量）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粗骨料主要企业在中国市场占有率（按销量，2023-2026）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2025年粗骨料主要企业在中国市场排名（按销量）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中国市场主要企业粗骨料销量（2023-2026）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中国市场，近三年粗骨料主要企业占有率及排名（按收入）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粗骨料主要企业在中国市场占有率（按收入，2023-2026）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2025年粗骨料主要企业在中国市场排名（按收入）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中国市场主要企业粗骨料销售收入（2023-2026）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全球主要厂商粗骨料总部及产地分布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全球主要厂商成立时间及粗骨料商业化日期</w:t>
      </w:r>
      <w:r>
        <w:rPr>
          <w:rFonts w:hint="eastAsia"/>
        </w:rPr>
        <w:br/>
      </w:r>
      <w:r>
        <w:rPr>
          <w:rFonts w:hint="eastAsia"/>
        </w:rPr>
        <w:t>　　2.8 全球主要厂商粗骨料产品类型及应用</w:t>
      </w:r>
      <w:r>
        <w:rPr>
          <w:rFonts w:hint="eastAsia"/>
        </w:rPr>
        <w:br/>
      </w:r>
      <w:r>
        <w:rPr>
          <w:rFonts w:hint="eastAsia"/>
        </w:rPr>
        <w:t>　　2.9 粗骨料行业集中度、竞争程度分析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粗骨料行业集中度分析：2025年全球Top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全球粗骨料第一梯队、第二梯队和第三梯队生产商（品牌）及市场份额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全球粗骨料总体规模分析</w:t>
      </w:r>
      <w:r>
        <w:rPr>
          <w:rFonts w:hint="eastAsia"/>
        </w:rPr>
        <w:br/>
      </w:r>
      <w:r>
        <w:rPr>
          <w:rFonts w:hint="eastAsia"/>
        </w:rPr>
        <w:t>　　3.1 全球粗骨料供需现状及预测（2021-2032）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全球粗骨料产能、产量、产能利用率及发展趋势（2021-2032）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全球粗骨料产量、需求量及发展趋势（2021-2032）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全球主要地区粗骨料产量及发展趋势（2021-2032）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全球主要地区粗骨料产量（2021-2026）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全球主要地区粗骨料产量（2027-2032）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全球主要地区粗骨料产量市场份额（2021-2032）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中国粗骨料供需现状及预测（2021-2032）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中国粗骨料产能、产量、产能利用率及发展趋势（2021-2032）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中国粗骨料产量、市场需求量及发展趋势（2021-2032）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中国市场粗骨料进出口（2021-2032）</w:t>
      </w:r>
      <w:r>
        <w:rPr>
          <w:rFonts w:hint="eastAsia"/>
        </w:rPr>
        <w:br/>
      </w:r>
      <w:r>
        <w:rPr>
          <w:rFonts w:hint="eastAsia"/>
        </w:rPr>
        <w:t>　　3.4 全球粗骨料销量及销售额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全球市场粗骨料销售额（2021-2032）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全球市场粗骨料销量（2021-2032）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全球市场粗骨料价格趋势（2021-2032）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全球主要地区粗骨料市场规模分析：2021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全球主要地区粗骨料销售收入及市场份额（2021-2026）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全球主要地区粗骨料销售收入预测（2027-2032）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全球主要地区粗骨料销量分析：2021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全球主要地区粗骨料销量及市场份额（2021-2026）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全球主要地区粗骨料销量及市场份额预测（2027-2032）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中东市场粗骨料销量、收入及增长率（2021-2032）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粗骨料销量、收入、价格及毛利率（2021-2026）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不同产品类型粗骨料分析</w:t>
      </w:r>
      <w:r>
        <w:rPr>
          <w:rFonts w:hint="eastAsia"/>
        </w:rPr>
        <w:br/>
      </w:r>
      <w:r>
        <w:rPr>
          <w:rFonts w:hint="eastAsia"/>
        </w:rPr>
        <w:t>　　6.1 全球不同产品类型粗骨料销量（2021-2032）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全球不同产品类型粗骨料销量预测（2027-2032）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全球不同产品类型粗骨料收入（2021-2032）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全球不同产品类型粗骨料收入预测（2027-2032）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全球不同产品类型粗骨料价格走势（2021-2032）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中国不同产品类型粗骨料销量（2021-2032）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中国不同产品类型粗骨料销量及市场份额（2021-2026）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中国不同产品类型粗骨料销量预测（2027-2032）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中国不同产品类型粗骨料收入（2021-2032）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中国不同产品类型粗骨料收入及市场份额（2021-2026）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中国不同产品类型粗骨料收入预测（2027-2032）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不同应用粗骨料分析</w:t>
      </w:r>
      <w:r>
        <w:rPr>
          <w:rFonts w:hint="eastAsia"/>
        </w:rPr>
        <w:br/>
      </w:r>
      <w:r>
        <w:rPr>
          <w:rFonts w:hint="eastAsia"/>
        </w:rPr>
        <w:t>　　7.1 全球不同应用粗骨料销量（2021-2032）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全球不同应用粗骨料销量及市场份额（2021-2026）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全球不同应用粗骨料销量预测（2027-2032）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全球不同应用粗骨料收入（2021-2032）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全球不同应用粗骨料收入及市场份额（2021-2026）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全球不同应用粗骨料收入预测（2027-2032）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全球不同应用粗骨料价格走势（2021-2032）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中国不同应用粗骨料销量（2021-2032）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中国不同应用粗骨料销量及市场份额（2021-2026）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中国不同应用粗骨料销量预测（2027-2032）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中国不同应用粗骨料收入（2021-2032）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中国不同应用粗骨料收入及市场份额（2021-2026）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中国不同应用粗骨料收入预测（2027-2032）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粗骨料行业发展趋势</w:t>
      </w:r>
      <w:r>
        <w:rPr>
          <w:rFonts w:hint="eastAsia"/>
        </w:rPr>
        <w:br/>
      </w:r>
      <w:r>
        <w:rPr>
          <w:rFonts w:hint="eastAsia"/>
        </w:rPr>
        <w:t>　　8.2 粗骨料行业主要驱动因素</w:t>
      </w:r>
      <w:r>
        <w:rPr>
          <w:rFonts w:hint="eastAsia"/>
        </w:rPr>
        <w:br/>
      </w:r>
      <w:r>
        <w:rPr>
          <w:rFonts w:hint="eastAsia"/>
        </w:rPr>
        <w:t>　　8.3 粗骨料中国企业SWOT分析</w:t>
      </w:r>
      <w:r>
        <w:rPr>
          <w:rFonts w:hint="eastAsia"/>
        </w:rPr>
        <w:br/>
      </w:r>
      <w:r>
        <w:rPr>
          <w:rFonts w:hint="eastAsia"/>
        </w:rPr>
        <w:t>　　8.4 中国粗骨料行业政策环境分析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粗骨料行业产业链简介</w:t>
      </w:r>
      <w:r>
        <w:rPr>
          <w:rFonts w:hint="eastAsia"/>
        </w:rPr>
        <w:br/>
      </w:r>
      <w:r>
        <w:rPr>
          <w:rFonts w:hint="eastAsia"/>
        </w:rPr>
        <w:t>　　　　9.1.1 粗骨料行业供应链分析</w:t>
      </w:r>
      <w:r>
        <w:rPr>
          <w:rFonts w:hint="eastAsia"/>
        </w:rPr>
        <w:br/>
      </w:r>
      <w:r>
        <w:rPr>
          <w:rFonts w:hint="eastAsia"/>
        </w:rPr>
        <w:t>　　　　9.1.2 粗骨料主要原料及供应情况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粗骨料行业采购模式</w:t>
      </w:r>
      <w:r>
        <w:rPr>
          <w:rFonts w:hint="eastAsia"/>
        </w:rPr>
        <w:br/>
      </w:r>
      <w:r>
        <w:rPr>
          <w:rFonts w:hint="eastAsia"/>
        </w:rPr>
        <w:t>　　9.3 粗骨料行业生产模式</w:t>
      </w:r>
      <w:r>
        <w:rPr>
          <w:rFonts w:hint="eastAsia"/>
        </w:rPr>
        <w:br/>
      </w:r>
      <w:r>
        <w:rPr>
          <w:rFonts w:hint="eastAsia"/>
        </w:rPr>
        <w:t>　　9.4 粗骨料行业销售模式及销售渠道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按产品类型细分，全球粗骨料市场规模2021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按应用细分，全球粗骨料市场规模（CAGR）2021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粗骨料行业发展主要特点</w:t>
      </w:r>
      <w:r>
        <w:rPr>
          <w:rFonts w:hint="eastAsia"/>
        </w:rPr>
        <w:br/>
      </w:r>
      <w:r>
        <w:rPr>
          <w:rFonts w:hint="eastAsia"/>
        </w:rPr>
        <w:t>　　表 4： 粗骨料行业发展有利因素分析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粗骨料行业发展不利因素分析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进入粗骨料行业壁垒</w:t>
      </w:r>
      <w:r>
        <w:rPr>
          <w:rFonts w:hint="eastAsia"/>
        </w:rPr>
        <w:br/>
      </w:r>
      <w:r>
        <w:rPr>
          <w:rFonts w:hint="eastAsia"/>
        </w:rPr>
        <w:t>　　表 7： 粗骨料主要企业在国际市场占有率（按销量，2023-2026）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2025年粗骨料主要企业在国际市场排名（按销量）&amp;（吨）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全球市场主要企业粗骨料销量（2023-2026）&amp;（吨）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粗骨料主要企业在国际市场占有率（按收入，2023-2026）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2025年粗骨料主要企业在国际市场排名（按收入）&amp;（万元）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全球市场主要企业粗骨料销售收入（2023-2026）&amp;（万元）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全球市场主要企业粗骨料销售价格（2023-2026）&amp;（元/吨）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粗骨料主要企业在中国市场占有率（按销量，2023-2026）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2025年粗骨料主要企业在中国市场排名（按销量）&amp;（吨）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中国市场主要企业粗骨料销量（2023-2026）&amp;（吨）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粗骨料主要企业在中国市场占有率（按收入，2023-2026）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2025年粗骨料主要企业在中国市场排名（按收入）&amp;（万元）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中国市场主要企业粗骨料销售收入（2023-2026）&amp;（万元）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全球主要厂商粗骨料总部及产地分布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全球主要厂商成立时间及粗骨料商业化日期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全球主要厂商粗骨料产品类型及应用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2025年全球粗骨料主要厂商市场地位（第一梯队、第二梯队和第三梯队）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全球粗骨料市场投资、并购等现状分析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全球主要地区粗骨料产量增速（CAGR）：（2021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全球主要地区粗骨料产量（2021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全球主要地区粗骨料产量（2021-2026）&amp;（吨）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全球主要地区粗骨料产量（2027-2032）&amp;（吨）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全球主要地区粗骨料产量市场份额（2021-2026）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全球主要地区粗骨料产量市场份额（2027-2032）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中国市场粗骨料产量、销量、进出口（2021-2026）&amp;（吨）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中国市场粗骨料产量、销量、进出口预测（2027-2032）&amp;（吨）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全球主要地区粗骨料销售收入增速：（2021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全球主要地区粗骨料销售收入（2021-2026）&amp;（万元）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全球主要地区粗骨料销售收入市场份额（2021-2026）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全球主要地区粗骨料收入（2027-2032）&amp;（万元）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全球主要地区粗骨料收入市场份额（2027-2032）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全球主要地区粗骨料销量（吨）：2021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全球主要地区粗骨料销量（2021-2026）&amp;（吨）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全球主要地区粗骨料销量市场份额（2021-2026）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全球主要地区粗骨料销量（2027-2032）&amp;（吨）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全球主要地区粗骨料销量份额（2027-2032）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粗骨料生产基地、销售区域、竞争对手及市场地位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粗骨料产品规格、参数及市场应用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粗骨料销量（吨）、收入（万元）、价格（元/吨）及毛利率（2021-2026）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全球不同产品类型粗骨料销量（2021-2026）&amp;（吨）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全球不同产品类型粗骨料销量市场份额（2021-2026）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全球不同产品类型粗骨料销量预测（2027-2032）&amp;（吨）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全球市场不同产品类型粗骨料销量市场份额预测（2027-2032）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全球不同产品类型粗骨料收入（2021-2026）&amp;（万元）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全球不同产品类型粗骨料收入市场份额（2021-2026）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全球不同产品类型粗骨料收入预测（2027-2032）&amp;（万元）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全球不同产品类型粗骨料收入市场份额预测（2027-2032）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中国不同产品类型粗骨料销量（2021-2026）&amp;（吨）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中国不同产品类型粗骨料销量市场份额（2021-2026）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中国不同产品类型粗骨料销量预测（2027-2032）&amp;（吨）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全球市场不同产品类型粗骨料销量市场份额预测（2027-2032）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中国不同产品类型粗骨料收入（2021-2026）&amp;（万元）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中国不同产品类型粗骨料收入市场份额（2021-2026）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中国不同产品类型粗骨料收入预测（2027-2032）&amp;（万元）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中国不同产品类型粗骨料收入市场份额预测（2027-2032）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全球不同应用粗骨料销量（2021-2026）&amp;（吨）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全球不同应用粗骨料销量市场份额（2021-2026）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全球不同应用粗骨料销量预测（2027-2032）&amp;（吨）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全球市场不同应用粗骨料销量市场份额预测（2027-2032）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全球不同应用粗骨料收入（2021-2026）&amp;（万元）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全球不同应用粗骨料收入市场份额（2021-2026）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全球不同应用粗骨料收入预测（2027-2032）&amp;（万元）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全球不同应用粗骨料收入市场份额预测（2027-2032）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中国不同应用粗骨料销量（2021-2026）&amp;（吨）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中国不同应用粗骨料销量市场份额（2021-2026）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中国不同应用粗骨料销量预测（2027-2032）&amp;（吨）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中国市场不同应用粗骨料销量市场份额预测（2027-2032）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中国不同应用粗骨料收入（2021-2026）&amp;（万元）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中国不同应用粗骨料收入市场份额（2021-2026）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中国不同应用粗骨料收入预测（2027-2032）&amp;（万元）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中国不同应用粗骨料收入市场份额预测（2027-2032）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粗骨料行业发展趋势</w:t>
      </w:r>
      <w:r>
        <w:rPr>
          <w:rFonts w:hint="eastAsia"/>
        </w:rPr>
        <w:br/>
      </w:r>
      <w:r>
        <w:rPr>
          <w:rFonts w:hint="eastAsia"/>
        </w:rPr>
        <w:t>　　表 166： 粗骨料行业主要驱动因素</w:t>
      </w:r>
      <w:r>
        <w:rPr>
          <w:rFonts w:hint="eastAsia"/>
        </w:rPr>
        <w:br/>
      </w:r>
      <w:r>
        <w:rPr>
          <w:rFonts w:hint="eastAsia"/>
        </w:rPr>
        <w:t>　　表 167： 粗骨料行业供应链分析</w:t>
      </w:r>
      <w:r>
        <w:rPr>
          <w:rFonts w:hint="eastAsia"/>
        </w:rPr>
        <w:br/>
      </w:r>
      <w:r>
        <w:rPr>
          <w:rFonts w:hint="eastAsia"/>
        </w:rPr>
        <w:t>　　表 168： 粗骨料上游原料供应商</w:t>
      </w:r>
      <w:r>
        <w:rPr>
          <w:rFonts w:hint="eastAsia"/>
        </w:rPr>
        <w:br/>
      </w:r>
      <w:r>
        <w:rPr>
          <w:rFonts w:hint="eastAsia"/>
        </w:rPr>
        <w:t>　　表 169： 粗骨料主要地区不同应用客户分析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粗骨料典型经销商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粗骨料产品图片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全球不同产品类型粗骨料销售额2021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全球不同产品类型粗骨料市场份额2025 &amp; 2032</w:t>
      </w:r>
      <w:r>
        <w:rPr>
          <w:rFonts w:hint="eastAsia"/>
        </w:rPr>
        <w:br/>
      </w:r>
      <w:r>
        <w:rPr>
          <w:rFonts w:hint="eastAsia"/>
        </w:rPr>
        <w:t>　　图 4： 碎石产品图片</w:t>
      </w:r>
      <w:r>
        <w:rPr>
          <w:rFonts w:hint="eastAsia"/>
        </w:rPr>
        <w:br/>
      </w:r>
      <w:r>
        <w:rPr>
          <w:rFonts w:hint="eastAsia"/>
        </w:rPr>
        <w:t>　　图 5： 卵石产品图片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全球不同应用粗骨料市场份额2025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工业用途</w:t>
      </w:r>
      <w:r>
        <w:rPr>
          <w:rFonts w:hint="eastAsia"/>
        </w:rPr>
        <w:br/>
      </w:r>
      <w:r>
        <w:rPr>
          <w:rFonts w:hint="eastAsia"/>
        </w:rPr>
        <w:t>　　图 12： 基础设施使用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2025年全球前五大生产商粗骨料市场份额</w:t>
      </w:r>
      <w:r>
        <w:rPr>
          <w:rFonts w:hint="eastAsia"/>
        </w:rPr>
        <w:br/>
      </w:r>
      <w:r>
        <w:rPr>
          <w:rFonts w:hint="eastAsia"/>
        </w:rPr>
        <w:t>　　图 15： 2025年全球粗骨料第一梯队、第二梯队和第三梯队厂商及市场份额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全球粗骨料产能、产量、产能利用率及发展趋势（2021-2032）&amp;（吨）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全球粗骨料产量、需求量及发展趋势（2021-2032）&amp;（吨）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全球主要地区粗骨料产量市场份额（2021-2032）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中国粗骨料产能、产量、产能利用率及发展趋势（2021-2032）&amp;（吨）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中国粗骨料产量、市场需求量及发展趋势（2021-2032）&amp;（吨）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全球粗骨料市场销售额及增长率：（2021-2032）&amp;（万元）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全球市场粗骨料市场规模：2021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全球市场粗骨料价格趋势（2021-2032）&amp;（元/吨）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全球主要地区粗骨料销售收入（2021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全球主要地区粗骨料销售收入市场份额（2021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中东市场粗骨料销量及增长率（2021-2032）&amp;（吨）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中东市场粗骨料收入及增长率（2021-2032）&amp;（万元）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全球不同产品类型粗骨料价格走势（2021-2032）&amp;（元/吨）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全球不同应用粗骨料价格走势（2021-2032）&amp;（元/吨）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粗骨料中国企业SWOT分析</w:t>
      </w:r>
      <w:r>
        <w:rPr>
          <w:rFonts w:hint="eastAsia"/>
        </w:rPr>
        <w:br/>
      </w:r>
      <w:r>
        <w:rPr>
          <w:rFonts w:hint="eastAsia"/>
        </w:rPr>
        <w:t>　　图 46： 粗骨料产业链</w:t>
      </w:r>
      <w:r>
        <w:rPr>
          <w:rFonts w:hint="eastAsia"/>
        </w:rPr>
        <w:br/>
      </w:r>
      <w:r>
        <w:rPr>
          <w:rFonts w:hint="eastAsia"/>
        </w:rPr>
        <w:t>　　图 47： 粗骨料行业采购模式分析</w:t>
      </w:r>
      <w:r>
        <w:rPr>
          <w:rFonts w:hint="eastAsia"/>
        </w:rPr>
        <w:br/>
      </w:r>
      <w:r>
        <w:rPr>
          <w:rFonts w:hint="eastAsia"/>
        </w:rPr>
        <w:t>　　图 48： 粗骨料行业生产模式</w:t>
      </w:r>
      <w:r>
        <w:rPr>
          <w:rFonts w:hint="eastAsia"/>
        </w:rPr>
        <w:br/>
      </w:r>
      <w:r>
        <w:rPr>
          <w:rFonts w:hint="eastAsia"/>
        </w:rPr>
        <w:t>　　图 49： 粗骨料行业销售模式分析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fa787102140e8" w:history="1">
        <w:r>
          <w:rPr>
            <w:rStyle w:val="Hyperlink"/>
          </w:rPr>
          <w:t>全球与中国粗骨料行业现状及前景趋势报告（2026-2032年）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fa787102140e8" w:history="1">
        <w:r>
          <w:rPr>
            <w:rStyle w:val="Hyperlink"/>
          </w:rPr>
          <w:t>https://www.20087.com/5/87/CuGuLiaoShiChangQianJing.html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热点：粗骨料分为三类、粗骨料和细骨料的区别、砼粗骨料规范要求、粗骨料是什么、粗骨料多少钱一吨、粗骨料和细骨料、粗骨料的技术要求、粗骨料的不发火检验应从不少于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768016464a5c" w:history="1">
      <w:r>
        <w:rPr>
          <w:rStyle w:val="Hyperlink"/>
        </w:rPr>
        <w:t>全球与中国粗骨料行业现状及前景趋势报告（2026-2032年）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uGuLiaoShiChangQianJing.html" TargetMode="External" Id="R9eefa7871021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uGuLiaoShiChangQianJing.html" TargetMode="External" Id="Ra91476801646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2026-01-28T04:33:35Z</dcterms:created>
  <dcterms:modified xsi:type="dcterms:W3CDTF">2026-01-28T05:33:35Z</dcterms:modified>
  <dc:subject>全球与中国粗骨料行业现状及前景趋势报告（2026-2032年）</dc:subject>
  <dc:title>全球与中国粗骨料行业现状及前景趋势报告（2026-2032年）</dc:title>
  <cp:keywords>全球与中国粗骨料行业现状及前景趋势报告（2026-2032年）</cp:keywords>
  <dc:description>全球与中国粗骨料行业现状及前景趋势报告（2026-2032年）</dc:description>
</cp:coreProperties>
</file>