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56e489e445d8" w:history="1">
              <w:r>
                <w:rPr>
                  <w:rStyle w:val="Hyperlink"/>
                </w:rPr>
                <w:t>中国非标标准件行业市场调研及市场前景分析报告（2026-2032年）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56e489e445d8" w:history="1">
              <w:r>
                <w:rPr>
                  <w:rStyle w:val="Hyperlink"/>
                </w:rPr>
                <w:t>中国非标标准件行业市场调研及市场前景分析报告（2026-2032年）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d56e489e445d8" w:history="1">
                <w:r>
                  <w:rPr>
                    <w:rStyle w:val="Hyperlink"/>
                  </w:rPr>
                  <w:t>https://www.20087.com/6/27/FeiBiaoBiaoZhunJianShiChangFenXiBaoGao.html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标准件行业是一个高度定制化的细分市场，近年来受益于工业4.0和智能制造的推进，呈现出精细化、个性化的发展趋势。这些零件通常用于满足特定行业或客户的具体需求，例如在航空航天、精密仪器、医疗器械和自动化设备中的应用。随着制造业的升级转型，非标标准件的设计与制造技术不断革新，包括材料科学的进步、精密加工能力的提升以及数字化设计工具的普及，使得非标标准件能够更好地适应复杂多变的工作环境，满足更高的精度要求。</w:t>
      </w:r>
      <w:r>
        <w:rPr>
          <w:rFonts w:hint="eastAsia"/>
        </w:rPr>
        <w:br/>
      </w:r>
      <w:r>
        <w:rPr>
          <w:rFonts w:hint="eastAsia"/>
        </w:rPr>
        <w:t>　　未来，非标标准件行业将更加注重创新和智能化。随着3D打印、智能材料和纳米技术等前沿科技的融入，非标标准件的生产将更加灵活和高效，能够更快地响应市场需求变化。同时，供应链管理的数字化转型将提升非标标准件的交付速度和成本效益，增强整个产业链的协同效应。此外，行业标准的完善和国际认证的推广将促进非标标准件的全球化贸易，为中小企业打开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d56e489e445d8" w:history="1">
        <w:r>
          <w:rPr>
            <w:rStyle w:val="Hyperlink"/>
          </w:rPr>
          <w:t>中国非标标准件行业市场调研及市场前景分析报告（2026-2032年）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非标标准件行业发展环境、产业链结构、市场供需状况及价格变化，重点研究了非标标准件行业内主要企业的经营现状。报告对非标标准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非标标准件行业概述</w:t>
      </w:r>
      <w:r>
        <w:rPr>
          <w:rFonts w:hint="eastAsia"/>
        </w:rPr>
        <w:br/>
      </w:r>
      <w:r>
        <w:rPr>
          <w:rFonts w:hint="eastAsia"/>
        </w:rPr>
        <w:t>　　第一节 非标标准件定义</w:t>
      </w:r>
      <w:r>
        <w:rPr>
          <w:rFonts w:hint="eastAsia"/>
        </w:rPr>
        <w:br/>
      </w:r>
      <w:r>
        <w:rPr>
          <w:rFonts w:hint="eastAsia"/>
        </w:rPr>
        <w:t>　　第二节 非标标准件行业发展历程</w:t>
      </w:r>
      <w:r>
        <w:rPr>
          <w:rFonts w:hint="eastAsia"/>
        </w:rPr>
        <w:br/>
      </w:r>
      <w:r>
        <w:rPr>
          <w:rFonts w:hint="eastAsia"/>
        </w:rPr>
        <w:t>　　第三节 非标标准件分类情况</w:t>
      </w:r>
      <w:r>
        <w:rPr>
          <w:rFonts w:hint="eastAsia"/>
        </w:rPr>
        <w:br/>
      </w:r>
      <w:r>
        <w:rPr>
          <w:rFonts w:hint="eastAsia"/>
        </w:rPr>
        <w:t>　　第四节 非标标准件产业链分析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二、非标标准件产业链模型分析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2025-2026年中国非标标准件行业发展环境分析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中国非标标准件行业发展经济环境分析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中国非标标准件行业发展政策环境分析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一、非标标准件行业政策影响分析</w:t>
      </w:r>
      <w:r>
        <w:rPr>
          <w:rFonts w:hint="eastAsia"/>
        </w:rPr>
        <w:br/>
      </w:r>
      <w:r>
        <w:rPr>
          <w:rFonts w:hint="eastAsia"/>
        </w:rPr>
        <w:t>　　　　二、非标标准件行业相关标准分析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中国非标标准件行业发展社会环境分析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中国非标标准件行业供给与需求情况分析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2020-2025年中国非标标准件行业总体规模</w:t>
      </w:r>
      <w:r>
        <w:rPr>
          <w:rFonts w:hint="eastAsia"/>
        </w:rPr>
        <w:br/>
      </w:r>
      <w:r>
        <w:rPr>
          <w:rFonts w:hint="eastAsia"/>
        </w:rPr>
        <w:t>　　第二节 中国非标标准件行业产量概况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一、2020-2025年中国非标标准件行业产量情况分析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二、2026年中国非标标准件行业产量特点分析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三、2026-2032年中国非标标准件行业产量预测</w:t>
      </w:r>
      <w:r>
        <w:rPr>
          <w:rFonts w:hint="eastAsia"/>
        </w:rPr>
        <w:br/>
      </w:r>
      <w:r>
        <w:rPr>
          <w:rFonts w:hint="eastAsia"/>
        </w:rPr>
        <w:t>　　第三节 中国非标标准件行业需求概况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一、2020-2025年中国非标标准件行业需求情况分析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二、2026年中国非标标准件行业市场需求特点分析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三、2026-2032年中国非标标准件行业市场需求预测</w:t>
      </w:r>
      <w:r>
        <w:rPr>
          <w:rFonts w:hint="eastAsia"/>
        </w:rPr>
        <w:br/>
      </w:r>
      <w:r>
        <w:rPr>
          <w:rFonts w:hint="eastAsia"/>
        </w:rPr>
        <w:t>　　第四节 非标标准件产业供需平衡状况分析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非标标准件行业产品市场价格分析与预测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2020-2025年非标标准件行业产品市场价格回顾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2026年非标标准件行业产品市场价格现状分析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影响非标标准件行业产品市场价格因素分析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2026-2032年非标标准件行业产品市场价格走势预测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非标标准件行业细分市场调研分析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非标标准件行业细分（一）市场调研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非标标准件行业细分（二）市场调研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2025-2026年中国非标标准件行业发展概况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2025-2026年中国非标标准件行业发展态势分析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2025-2026年中国非标标准件行业发展特点分析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2025-2026年中国非标标准件行业市场供需分析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2025-2026年我国非标标准件行业发展现状分析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我国非标标准件行业发展现状分析</w:t>
      </w:r>
      <w:r>
        <w:rPr>
          <w:rFonts w:hint="eastAsia"/>
        </w:rPr>
        <w:br/>
      </w:r>
      <w:r>
        <w:rPr>
          <w:rFonts w:hint="eastAsia"/>
        </w:rPr>
        <w:t>　　　　一、非标标准件行业品牌发展现状</w:t>
      </w:r>
      <w:r>
        <w:rPr>
          <w:rFonts w:hint="eastAsia"/>
        </w:rPr>
        <w:br/>
      </w:r>
      <w:r>
        <w:rPr>
          <w:rFonts w:hint="eastAsia"/>
        </w:rPr>
        <w:t>　　　　二、非标标准件行业市场需求现状</w:t>
      </w:r>
      <w:r>
        <w:rPr>
          <w:rFonts w:hint="eastAsia"/>
        </w:rPr>
        <w:br/>
      </w:r>
      <w:r>
        <w:rPr>
          <w:rFonts w:hint="eastAsia"/>
        </w:rPr>
        <w:t>　　　　三、非标标准件市场需求层次分析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四、我国非标标准件市场走向分析</w:t>
      </w:r>
      <w:r>
        <w:rPr>
          <w:rFonts w:hint="eastAsia"/>
        </w:rPr>
        <w:br/>
      </w:r>
      <w:r>
        <w:rPr>
          <w:rFonts w:hint="eastAsia"/>
        </w:rPr>
        <w:t>　　第二节 中国非标标准件产品技术分析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一、2025-2026年非标标准件产品技术变化特点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二、2025-2026年非标标准件产品市场的新技术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三、2025-2026年非标标准件产品市场现状分析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中国非标标准件行业存在的问题</w:t>
      </w:r>
      <w:r>
        <w:rPr>
          <w:rFonts w:hint="eastAsia"/>
        </w:rPr>
        <w:br/>
      </w:r>
      <w:r>
        <w:rPr>
          <w:rFonts w:hint="eastAsia"/>
        </w:rPr>
        <w:t>　　　　一、非标标准件产品市场存在的主要问题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二、国内非标标准件产品市场的三大瓶颈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三、非标标准件产品市场遭遇的规模难题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对中国非标标准件市场的分析及思考</w:t>
      </w:r>
      <w:r>
        <w:rPr>
          <w:rFonts w:hint="eastAsia"/>
        </w:rPr>
        <w:br/>
      </w:r>
      <w:r>
        <w:rPr>
          <w:rFonts w:hint="eastAsia"/>
        </w:rPr>
        <w:t>　　　　一、非标标准件市场特点</w:t>
      </w:r>
      <w:r>
        <w:rPr>
          <w:rFonts w:hint="eastAsia"/>
        </w:rPr>
        <w:br/>
      </w:r>
      <w:r>
        <w:rPr>
          <w:rFonts w:hint="eastAsia"/>
        </w:rPr>
        <w:t>　　　　二、非标标准件市场分析</w:t>
      </w:r>
      <w:r>
        <w:rPr>
          <w:rFonts w:hint="eastAsia"/>
        </w:rPr>
        <w:br/>
      </w:r>
      <w:r>
        <w:rPr>
          <w:rFonts w:hint="eastAsia"/>
        </w:rPr>
        <w:t>　　　　三、非标标准件市场变化的方向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四、中国非标标准件行业发展的新思路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五、对中国非标标准件行业发展的思考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2025-2026年非标标准件行业市场竞争策略分析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非标标准件行业竞争结构分析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一、现有非标标准件企业间竞争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非标标准件市场竞争策略分析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一、非标标准件市场增长潜力分析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二、非标标准件产品竞争策略分析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三、典型非标标准件企业产品竞争策略分析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非标标准件企业竞争策略分析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一、2026-2032年中国非标标准件市场竞争趋势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二、2026-2032年非标标准件行业竞争格局展望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三、2026-2032年非标标准件行业竞争策略分析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非标标准件行业投资与发展前景分析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2025-2026年非标标准件行业投资情况分析</w:t>
      </w:r>
      <w:r>
        <w:rPr>
          <w:rFonts w:hint="eastAsia"/>
        </w:rPr>
        <w:br/>
      </w:r>
      <w:r>
        <w:rPr>
          <w:rFonts w:hint="eastAsia"/>
        </w:rPr>
        <w:t>　　　　一、非标标准件行业总体投资结构</w:t>
      </w:r>
      <w:r>
        <w:rPr>
          <w:rFonts w:hint="eastAsia"/>
        </w:rPr>
        <w:br/>
      </w:r>
      <w:r>
        <w:rPr>
          <w:rFonts w:hint="eastAsia"/>
        </w:rPr>
        <w:t>　　　　二、非标标准件行业投资规模情况</w:t>
      </w:r>
      <w:r>
        <w:rPr>
          <w:rFonts w:hint="eastAsia"/>
        </w:rPr>
        <w:br/>
      </w:r>
      <w:r>
        <w:rPr>
          <w:rFonts w:hint="eastAsia"/>
        </w:rPr>
        <w:t>　　　　三、非标标准件行业投资增速情况</w:t>
      </w:r>
      <w:r>
        <w:rPr>
          <w:rFonts w:hint="eastAsia"/>
        </w:rPr>
        <w:br/>
      </w:r>
      <w:r>
        <w:rPr>
          <w:rFonts w:hint="eastAsia"/>
        </w:rPr>
        <w:t>　　　　四、非标标准件行业分地区投资分析</w:t>
      </w:r>
      <w:r>
        <w:rPr>
          <w:rFonts w:hint="eastAsia"/>
        </w:rPr>
        <w:br/>
      </w:r>
      <w:r>
        <w:rPr>
          <w:rFonts w:hint="eastAsia"/>
        </w:rPr>
        <w:t>　　第二节 非标标准件行业投资机会分析</w:t>
      </w:r>
      <w:r>
        <w:rPr>
          <w:rFonts w:hint="eastAsia"/>
        </w:rPr>
        <w:br/>
      </w:r>
      <w:r>
        <w:rPr>
          <w:rFonts w:hint="eastAsia"/>
        </w:rPr>
        <w:t>　　　　一、非标标准件投资项目分析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二、可以投资的非标标准件模式</w:t>
      </w:r>
      <w:r>
        <w:rPr>
          <w:rFonts w:hint="eastAsia"/>
        </w:rPr>
        <w:br/>
      </w:r>
      <w:r>
        <w:rPr>
          <w:rFonts w:hint="eastAsia"/>
        </w:rPr>
        <w:t>　　　　三、2026年非标标准件行业投资机会</w:t>
      </w:r>
      <w:r>
        <w:rPr>
          <w:rFonts w:hint="eastAsia"/>
        </w:rPr>
        <w:br/>
      </w:r>
      <w:r>
        <w:rPr>
          <w:rFonts w:hint="eastAsia"/>
        </w:rPr>
        <w:t>　　　　四、2026年非标标准件行业投资新方向</w:t>
      </w:r>
      <w:r>
        <w:rPr>
          <w:rFonts w:hint="eastAsia"/>
        </w:rPr>
        <w:br/>
      </w:r>
      <w:r>
        <w:rPr>
          <w:rFonts w:hint="eastAsia"/>
        </w:rPr>
        <w:t>　　第三节 非标标准件行业发展前景分析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一、新冠疫情下非标标准件市场的发展前景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二、2026年非标标准件市场面临的发展商机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2026-2032年中国非标标准件行业发展前景预测分析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中国非标标准件行业发展预测分析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一、未来非标标准件发展分析</w:t>
      </w:r>
      <w:r>
        <w:rPr>
          <w:rFonts w:hint="eastAsia"/>
        </w:rPr>
        <w:br/>
      </w:r>
      <w:r>
        <w:rPr>
          <w:rFonts w:hint="eastAsia"/>
        </w:rPr>
        <w:t>　　　　二、未来非标标准件行业技术开发方向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中国非标标准件行业市场前景分析</w:t>
      </w:r>
      <w:r>
        <w:rPr>
          <w:rFonts w:hint="eastAsia"/>
        </w:rPr>
        <w:br/>
      </w:r>
      <w:r>
        <w:rPr>
          <w:rFonts w:hint="eastAsia"/>
        </w:rPr>
        <w:t>　　　　一、非标标准件产品差异化是企业发展的方向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二、非标标准件行业渠道重心下沉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中国非标标准件行业重点区域发展分析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一、中国非标标准件行业重点区域市场结构变化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二、中国非标标准件行业重点区域（一）发展分析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三、中国非标标准件行业重点区域（二）发展分析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四、中国非标标准件行业重点区域（三）发展分析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五、中国非标标准件行业重点区域（四）发展分析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六、中国非标标准件行业重点区域（五）发展分析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近几年非标标准件行业重点企业发展分析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非标标准件企业（一）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非标标准件企业（二）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非标标准件企业（三）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非标标准件企业（四）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非标标准件企业（五）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二、非标标准件企业经营情况分析</w:t>
      </w:r>
      <w:r>
        <w:rPr>
          <w:rFonts w:hint="eastAsia"/>
        </w:rPr>
        <w:br/>
      </w:r>
      <w:r>
        <w:rPr>
          <w:rFonts w:hint="eastAsia"/>
        </w:rPr>
        <w:t>　　　　三、非标标准件企业发展规划及前景展望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非标标准件企业发展策略分析</w:t>
      </w:r>
      <w:r>
        <w:rPr>
          <w:rFonts w:hint="eastAsia"/>
        </w:rPr>
        <w:br/>
      </w:r>
      <w:r>
        <w:rPr>
          <w:rFonts w:hint="eastAsia"/>
        </w:rPr>
        <w:t>　　第一节 非标标准件市场策略分析</w:t>
      </w:r>
      <w:r>
        <w:rPr>
          <w:rFonts w:hint="eastAsia"/>
        </w:rPr>
        <w:br/>
      </w:r>
      <w:r>
        <w:rPr>
          <w:rFonts w:hint="eastAsia"/>
        </w:rPr>
        <w:t>　　　　一、非标标准件价格策略分析</w:t>
      </w:r>
      <w:r>
        <w:rPr>
          <w:rFonts w:hint="eastAsia"/>
        </w:rPr>
        <w:br/>
      </w:r>
      <w:r>
        <w:rPr>
          <w:rFonts w:hint="eastAsia"/>
        </w:rPr>
        <w:t>　　　　二、非标标准件渠道策略分析</w:t>
      </w:r>
      <w:r>
        <w:rPr>
          <w:rFonts w:hint="eastAsia"/>
        </w:rPr>
        <w:br/>
      </w:r>
      <w:r>
        <w:rPr>
          <w:rFonts w:hint="eastAsia"/>
        </w:rPr>
        <w:t>　　第二节 非标标准件销售策略分析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提高非标标准件企业竞争力的策略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一、提高中国非标标准件企业核心竞争力的对策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二、非标标准件企业提升竞争力的主要方向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三、影响非标标准件企业核心竞争力的因素及提升途径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四、提高非标标准件企业竞争力的策略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对我国非标标准件品牌的战略思考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一、非标标准件实施品牌战略的意义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二、非标标准件企业品牌的现状分析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三、我国非标标准件企业的品牌战略</w:t>
      </w:r>
      <w:r>
        <w:rPr>
          <w:rFonts w:hint="eastAsia"/>
        </w:rPr>
        <w:br/>
      </w:r>
      <w:r>
        <w:rPr>
          <w:rFonts w:hint="eastAsia"/>
        </w:rPr>
        <w:t>　　　　四、非标标准件品牌战略管理的策略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2026-2032年非标标准件行业发展趋势及投资风险分析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当前非标标准件存在的问题</w:t>
      </w:r>
      <w:r>
        <w:rPr>
          <w:rFonts w:hint="eastAsia"/>
        </w:rPr>
        <w:br/>
      </w:r>
      <w:r>
        <w:rPr>
          <w:rFonts w:hint="eastAsia"/>
        </w:rPr>
        <w:t>　　第二节 非标标准件未来发展预测分析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一、中国非标标准件发展方向分析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三、2026-2032年中国非标标准件行业发展趋势预测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2026-2032年中国非标标准件行业投资风险分析</w:t>
      </w:r>
      <w:r>
        <w:rPr>
          <w:rFonts w:hint="eastAsia"/>
        </w:rPr>
        <w:br/>
      </w:r>
      <w:r>
        <w:rPr>
          <w:rFonts w:hint="eastAsia"/>
        </w:rPr>
        <w:t>　　　　一、非标标准件市场竞争风险</w:t>
      </w:r>
      <w:r>
        <w:rPr>
          <w:rFonts w:hint="eastAsia"/>
        </w:rPr>
        <w:br/>
      </w:r>
      <w:r>
        <w:rPr>
          <w:rFonts w:hint="eastAsia"/>
        </w:rPr>
        <w:t>　　　　二、非标标准件原材料压力风险分析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三、非标标准件技术风险分析</w:t>
      </w:r>
      <w:r>
        <w:rPr>
          <w:rFonts w:hint="eastAsia"/>
        </w:rPr>
        <w:br/>
      </w:r>
      <w:r>
        <w:rPr>
          <w:rFonts w:hint="eastAsia"/>
        </w:rPr>
        <w:t>　　　　四、非标标准件政策和体制风险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非标标准件市场指标预测及非标标准件项目投资建议</w:t>
      </w:r>
      <w:r>
        <w:rPr>
          <w:rFonts w:hint="eastAsia"/>
        </w:rPr>
        <w:br/>
      </w:r>
      <w:r>
        <w:rPr>
          <w:rFonts w:hint="eastAsia"/>
        </w:rPr>
        <w:t>　　第一节 中国非标标准件行业市场发展趋势预测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非标标准件产品投资机会</w:t>
      </w:r>
      <w:r>
        <w:rPr>
          <w:rFonts w:hint="eastAsia"/>
        </w:rPr>
        <w:br/>
      </w:r>
      <w:r>
        <w:rPr>
          <w:rFonts w:hint="eastAsia"/>
        </w:rPr>
        <w:t>　　第三节 非标标准件产品投资趋势分析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非标标准件项目投资建议</w:t>
      </w:r>
      <w:r>
        <w:rPr>
          <w:rFonts w:hint="eastAsia"/>
        </w:rPr>
        <w:br/>
      </w:r>
      <w:r>
        <w:rPr>
          <w:rFonts w:hint="eastAsia"/>
        </w:rPr>
        <w:t>　　　　一、非标标准件行业投资环境考察</w:t>
      </w:r>
      <w:r>
        <w:rPr>
          <w:rFonts w:hint="eastAsia"/>
        </w:rPr>
        <w:br/>
      </w:r>
      <w:r>
        <w:rPr>
          <w:rFonts w:hint="eastAsia"/>
        </w:rPr>
        <w:t>　　　　二、非标标准件投资风险及控制策略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三、非标标准件产品投资方向建议</w:t>
      </w:r>
      <w:r>
        <w:rPr>
          <w:rFonts w:hint="eastAsia"/>
        </w:rPr>
        <w:br/>
      </w:r>
      <w:r>
        <w:rPr>
          <w:rFonts w:hint="eastAsia"/>
        </w:rPr>
        <w:t>　　　　四、非标标准件项目投资建议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非标标准件行业历程</w:t>
      </w:r>
      <w:r>
        <w:rPr>
          <w:rFonts w:hint="eastAsia"/>
        </w:rPr>
        <w:br/>
      </w:r>
      <w:r>
        <w:rPr>
          <w:rFonts w:hint="eastAsia"/>
        </w:rPr>
        <w:t>　　图表 非标标准件行业生命周期</w:t>
      </w:r>
      <w:r>
        <w:rPr>
          <w:rFonts w:hint="eastAsia"/>
        </w:rPr>
        <w:br/>
      </w:r>
      <w:r>
        <w:rPr>
          <w:rFonts w:hint="eastAsia"/>
        </w:rPr>
        <w:t>　　图表 非标标准件行业产业链分析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2020-2025年非标标准件行业市场容量分析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2020-2025年中国非标标准件市场需求量及增速统计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2026年中国非标标准件行业需求领域分布格局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2020-2025年中国非标标准件进口数量分析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2020-2025年中国非标标准件进口金额分析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2020-2025年中国非标标准件出口数量分析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2020-2025年中国非标标准件出口金额分析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2026年中国非标标准件进口国家及地区分析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2026年中国非标标准件出口国家及地区分析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2020-2025年中国非标标准件行业企业平均规模情况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**地区非标标准件行业市场需求情况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**地区非标标准件市场规模及增长情况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**地区非标标准件行业市场需求情况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2026-2032年中国非标标准件行业产能预测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2026-2032年中国非标标准件行业产量预测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2026-2032年中国非标标准件市场需求量预测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2026-2032年中国非标标准件行业供需平衡预测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2026-2032年中国非标标准件行业市场容量预测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2026-2032年中国非标标准件行业市场规模预测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2026年中国非标标准件市场前景分析</w:t>
      </w:r>
      <w:r>
        <w:rPr>
          <w:rFonts w:hint="eastAsia"/>
        </w:rPr>
        <w:br/>
      </w:r>
      <w:r>
        <w:rPr>
          <w:rFonts w:hint="eastAsia"/>
        </w:rPr>
        <w:t>　　图表 2026年中国非标标准件发展趋势预测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56e489e445d8" w:history="1">
        <w:r>
          <w:rPr>
            <w:rStyle w:val="Hyperlink"/>
          </w:rPr>
          <w:t>中国非标标准件行业市场调研及市场前景分析报告（2026-2032年）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d56e489e445d8" w:history="1">
        <w:r>
          <w:rPr>
            <w:rStyle w:val="Hyperlink"/>
          </w:rPr>
          <w:t>https://www.20087.com/6/27/FeiBiaoBiaoZhunJianShiChangFenXiBaoGao.html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热点：非标零部件、非标标准件厂家、非标件有哪些、非标标准件选型用哪个插件哪个好、标准件包括哪七大类、非标标准件厂家选用、非标件和标准件区别、非标标准件表头怎么编、泄爆螺栓安装详图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b24cf62eb491f" w:history="1">
      <w:r>
        <w:rPr>
          <w:rStyle w:val="Hyperlink"/>
        </w:rPr>
        <w:t>中国非标标准件行业市场调研及市场前景分析报告（2026-2032年）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eiBiaoBiaoZhunJianShiChangFenXiBaoGao.html" TargetMode="External" Id="Re4dd56e489e4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eiBiaoBiaoZhunJianShiChangFenXiBaoGao.html" TargetMode="External" Id="Rf2eb24cf62eb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2025-09-02T03:01:00Z</dcterms:created>
  <dcterms:modified xsi:type="dcterms:W3CDTF">2025-09-02T04:01:00Z</dcterms:modified>
  <dc:subject>中国非标标准件行业市场调研及市场前景分析报告（2026-2032年）</dc:subject>
  <dc:title>中国非标标准件行业市场调研及市场前景分析报告（2026-2032年）</dc:title>
  <cp:keywords>中国非标标准件行业市场调研及市场前景分析报告（2026-2032年）</cp:keywords>
  <dc:description>中国非标标准件行业市场调研及市场前景分析报告（2026-2032年）</dc:description>
</cp:coreProperties>
</file>