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7c5e520094e99" w:history="1">
              <w:r>
                <w:rPr>
                  <w:rStyle w:val="Hyperlink"/>
                </w:rPr>
                <w:t>2024-2030年中国水性漆行业现状深度调研与发展前景分析报告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7c5e520094e99" w:history="1">
              <w:r>
                <w:rPr>
                  <w:rStyle w:val="Hyperlink"/>
                </w:rPr>
                <w:t>2024-2030年中国水性漆行业现状深度调研与发展前景分析报告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7c5e520094e99" w:history="1">
                <w:r>
                  <w:rPr>
                    <w:rStyle w:val="Hyperlink"/>
                  </w:rPr>
                  <w:t>https://www.20087.com/7/17/ShuiXingQiHangYeFaZhanQianJing.html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漆是一种环保型涂料，近年来在涂料市场中的份额持续增长。与传统溶剂型涂料相比，水性漆挥发性有机化合物（VOCs）含量低，减少了对环境和人体健康的危害。技术进步，如纳米技术和水性树脂的开发，提高了水性漆的附着力、耐候性和光泽度，使其在建筑、家具和汽车修补等多个领域得到广泛应用。</w:t>
      </w:r>
      <w:r>
        <w:rPr>
          <w:rFonts w:hint="eastAsia"/>
        </w:rPr>
        <w:br/>
      </w:r>
      <w:r>
        <w:rPr>
          <w:rFonts w:hint="eastAsia"/>
        </w:rPr>
        <w:t>　　未来，水性漆将更加注重高性能和多功能性。高性能体现在通过配方优化和新材料应用，进一步提升水性漆的硬度、耐磨性和防腐蚀性能。多功能性则指向开发具有特殊功能的水性漆，如抗菌、隔热或自清洁性能，以满足特定应用领域的需要，同时减少对传统溶剂型涂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7c5e520094e99" w:history="1">
        <w:r>
          <w:rPr>
            <w:rStyle w:val="Hyperlink"/>
          </w:rPr>
          <w:t>2024-2030年中国水性漆行业现状深度调研与发展前景分析报告</w:t>
        </w:r>
      </w:hyperlink>
      <w:r>
        <w:rPr>
          <w:rFonts w:hint="eastAsia"/>
        </w:rPr>
        <w:t>》主要分析了水性漆行业的市场规模、水性漆市场供需状况、水性漆市场竞争状况和水性漆主要企业经营情况，同时对水性漆行业的未来发展做出科学的预测。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47c5e520094e99" w:history="1">
        <w:r>
          <w:rPr>
            <w:rStyle w:val="Hyperlink"/>
          </w:rPr>
          <w:t>2024-2030年中国水性漆行业现状深度调研与发展前景分析报告</w:t>
        </w:r>
      </w:hyperlink>
      <w:r>
        <w:rPr>
          <w:rFonts w:hint="eastAsia"/>
        </w:rPr>
        <w:t>》可以帮助投资者准确把握水性漆行业的市场现状，为投资者进行投资作出水性漆行业前景预判，挖掘水性漆行业投资价值，同时提出水性漆行业投资策略、营销策略等方面的建议。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水性漆行业相关概述</w:t>
      </w:r>
      <w:r>
        <w:rPr>
          <w:rFonts w:hint="eastAsia"/>
        </w:rPr>
        <w:br/>
      </w:r>
      <w:r>
        <w:rPr>
          <w:rFonts w:hint="eastAsia"/>
        </w:rPr>
        <w:t>　　　　一、水性漆行业定义及特点</w:t>
      </w:r>
      <w:r>
        <w:rPr>
          <w:rFonts w:hint="eastAsia"/>
        </w:rPr>
        <w:br/>
      </w:r>
      <w:r>
        <w:rPr>
          <w:rFonts w:hint="eastAsia"/>
        </w:rPr>
        <w:t>　　　　　　1、水性漆行业定义</w:t>
      </w:r>
      <w:r>
        <w:rPr>
          <w:rFonts w:hint="eastAsia"/>
        </w:rPr>
        <w:br/>
      </w:r>
      <w:r>
        <w:rPr>
          <w:rFonts w:hint="eastAsia"/>
        </w:rPr>
        <w:t>　　　　　　2、水性漆行业特点</w:t>
      </w:r>
      <w:r>
        <w:rPr>
          <w:rFonts w:hint="eastAsia"/>
        </w:rPr>
        <w:br/>
      </w:r>
      <w:r>
        <w:rPr>
          <w:rFonts w:hint="eastAsia"/>
        </w:rPr>
        <w:t>　　　　二、水性漆行业经营模式分析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1、水性漆生产模式</w:t>
      </w:r>
      <w:r>
        <w:rPr>
          <w:rFonts w:hint="eastAsia"/>
        </w:rPr>
        <w:br/>
      </w:r>
      <w:r>
        <w:rPr>
          <w:rFonts w:hint="eastAsia"/>
        </w:rPr>
        <w:t>　　　　　　2、水性漆采购模式</w:t>
      </w:r>
      <w:r>
        <w:rPr>
          <w:rFonts w:hint="eastAsia"/>
        </w:rPr>
        <w:br/>
      </w:r>
      <w:r>
        <w:rPr>
          <w:rFonts w:hint="eastAsia"/>
        </w:rPr>
        <w:t>　　　　　　3、水性漆销售模式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2024年世界水性漆行业市场运行形势分析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2024年全球水性漆行业发展概况</w:t>
      </w:r>
      <w:r>
        <w:rPr>
          <w:rFonts w:hint="eastAsia"/>
        </w:rPr>
        <w:br/>
      </w:r>
      <w:r>
        <w:rPr>
          <w:rFonts w:hint="eastAsia"/>
        </w:rPr>
        <w:t>　　第二节 世界水性漆行业发展走势</w:t>
      </w:r>
      <w:r>
        <w:rPr>
          <w:rFonts w:hint="eastAsia"/>
        </w:rPr>
        <w:br/>
      </w:r>
      <w:r>
        <w:rPr>
          <w:rFonts w:hint="eastAsia"/>
        </w:rPr>
        <w:t>　　　　一、全球水性漆行业市场分布情况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二、全球水性漆行业发展趋势分析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2024年中国水性漆行业发展环境分析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水性漆政策环境分析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水性漆技术环境分析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2024年水性漆行业技术发展现状及趋势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当前我国水性漆技术发展现状</w:t>
      </w:r>
      <w:r>
        <w:rPr>
          <w:rFonts w:hint="eastAsia"/>
        </w:rPr>
        <w:br/>
      </w:r>
      <w:r>
        <w:rPr>
          <w:rFonts w:hint="eastAsia"/>
        </w:rPr>
        <w:t>　　第二节 中外水性漆技术差距及产生差距的主要原因分析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提高我国水性漆技术的对策</w:t>
      </w:r>
      <w:r>
        <w:rPr>
          <w:rFonts w:hint="eastAsia"/>
        </w:rPr>
        <w:br/>
      </w:r>
      <w:r>
        <w:rPr>
          <w:rFonts w:hint="eastAsia"/>
        </w:rPr>
        <w:t>　　第四节 我国水性漆研发、设计发展趋势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中国水性漆行业市场规模情况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中国水性漆行业盈利情况分析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一、2019-2024年水性漆行业市场需求情况</w:t>
      </w:r>
      <w:r>
        <w:rPr>
          <w:rFonts w:hint="eastAsia"/>
        </w:rPr>
        <w:br/>
      </w:r>
      <w:r>
        <w:rPr>
          <w:rFonts w:hint="eastAsia"/>
        </w:rPr>
        <w:t>　　　　二、水性漆行业市场需求特点分析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三、2024-2030年水性漆行业市场需求预测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中国水性漆行业市场供给状况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一、2019-2024年水性漆行业市场供给情况</w:t>
      </w:r>
      <w:r>
        <w:rPr>
          <w:rFonts w:hint="eastAsia"/>
        </w:rPr>
        <w:br/>
      </w:r>
      <w:r>
        <w:rPr>
          <w:rFonts w:hint="eastAsia"/>
        </w:rPr>
        <w:t>　　　　二、水性漆行业市场供给特点分析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三、2024-2030年水性漆行业市场供给预测</w:t>
      </w:r>
      <w:r>
        <w:rPr>
          <w:rFonts w:hint="eastAsia"/>
        </w:rPr>
        <w:br/>
      </w:r>
      <w:r>
        <w:rPr>
          <w:rFonts w:hint="eastAsia"/>
        </w:rPr>
        <w:t>　　第五节 水性漆行业市场供需平衡状况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2019-2024年中国水性漆行业进出口情况分析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二、2019-2024年中国水性漆行业出口分析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2024-2030年中国水性漆行业进出口情况预测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一、2024-2030年中国水性漆行业进口预测分析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二、2024-2030年中国水性漆行业出口预测分析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2019-2024年中国水性漆行业重点地区调研分析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二、**地区水性漆市场调研分析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三、**地区水性漆市场调研分析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四、**地区水性漆市场调研分析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五、**地区水性漆市场调研分析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六、**地区水性漆市场调研分析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水性漆价格影响因素分析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2019-2024年中国水性漆市场价格趋向分析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2024-2030年中国水性漆市场价格趋向预测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水性漆行业竞争格局分析</w:t>
      </w:r>
      <w:r>
        <w:rPr>
          <w:rFonts w:hint="eastAsia"/>
        </w:rPr>
        <w:br/>
      </w:r>
      <w:r>
        <w:rPr>
          <w:rFonts w:hint="eastAsia"/>
        </w:rPr>
        <w:t>　　第一节 水性漆行业集中度分析</w:t>
      </w:r>
      <w:r>
        <w:rPr>
          <w:rFonts w:hint="eastAsia"/>
        </w:rPr>
        <w:br/>
      </w:r>
      <w:r>
        <w:rPr>
          <w:rFonts w:hint="eastAsia"/>
        </w:rPr>
        <w:t>　　　　一、水性漆市场集中度分析</w:t>
      </w:r>
      <w:r>
        <w:rPr>
          <w:rFonts w:hint="eastAsia"/>
        </w:rPr>
        <w:br/>
      </w:r>
      <w:r>
        <w:rPr>
          <w:rFonts w:hint="eastAsia"/>
        </w:rPr>
        <w:t>　　　　二、水性漆企业集中度分析</w:t>
      </w:r>
      <w:r>
        <w:rPr>
          <w:rFonts w:hint="eastAsia"/>
        </w:rPr>
        <w:br/>
      </w:r>
      <w:r>
        <w:rPr>
          <w:rFonts w:hint="eastAsia"/>
        </w:rPr>
        <w:t>　　　　三、水性漆区域集中度分析</w:t>
      </w:r>
      <w:r>
        <w:rPr>
          <w:rFonts w:hint="eastAsia"/>
        </w:rPr>
        <w:br/>
      </w:r>
      <w:r>
        <w:rPr>
          <w:rFonts w:hint="eastAsia"/>
        </w:rPr>
        <w:t>　　第二节 水性漆行业竞争格局分析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一、2024年水性漆行业竞争分析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二、2024年中外水性漆产品竞争分析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三、2019-2024年中国水性漆市场竞争分析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四、2024-2030年国内主要水性漆企业动向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水性漆重点企业（二）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水性漆重点企业（三）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水性漆重点企业（四）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水性漆重点企业（五）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水性漆重点企业（六）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水性漆企业发展策略分析</w:t>
      </w:r>
      <w:r>
        <w:rPr>
          <w:rFonts w:hint="eastAsia"/>
        </w:rPr>
        <w:br/>
      </w:r>
      <w:r>
        <w:rPr>
          <w:rFonts w:hint="eastAsia"/>
        </w:rPr>
        <w:t>　　第一节 水性漆市场策略分析</w:t>
      </w:r>
      <w:r>
        <w:rPr>
          <w:rFonts w:hint="eastAsia"/>
        </w:rPr>
        <w:br/>
      </w:r>
      <w:r>
        <w:rPr>
          <w:rFonts w:hint="eastAsia"/>
        </w:rPr>
        <w:t>　　　　一、水性漆价格策略分析</w:t>
      </w:r>
      <w:r>
        <w:rPr>
          <w:rFonts w:hint="eastAsia"/>
        </w:rPr>
        <w:br/>
      </w:r>
      <w:r>
        <w:rPr>
          <w:rFonts w:hint="eastAsia"/>
        </w:rPr>
        <w:t>　　　　二、水性漆渠道策略分析</w:t>
      </w:r>
      <w:r>
        <w:rPr>
          <w:rFonts w:hint="eastAsia"/>
        </w:rPr>
        <w:br/>
      </w:r>
      <w:r>
        <w:rPr>
          <w:rFonts w:hint="eastAsia"/>
        </w:rPr>
        <w:t>　　第二节 水性漆销售策略分析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提高水性漆企业竞争力的策略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对我国水性漆品牌的战略思考</w:t>
      </w:r>
      <w:r>
        <w:rPr>
          <w:rFonts w:hint="eastAsia"/>
        </w:rPr>
        <w:br/>
      </w:r>
      <w:r>
        <w:rPr>
          <w:rFonts w:hint="eastAsia"/>
        </w:rPr>
        <w:t>　　　　一、水性漆实施品牌战略的意义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三、我国水性漆企业的品牌战略</w:t>
      </w:r>
      <w:r>
        <w:rPr>
          <w:rFonts w:hint="eastAsia"/>
        </w:rPr>
        <w:br/>
      </w:r>
      <w:r>
        <w:rPr>
          <w:rFonts w:hint="eastAsia"/>
        </w:rPr>
        <w:t>　　　　四、水性漆品牌战略管理的策略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中国水性漆行业营销策略分析</w:t>
      </w:r>
      <w:r>
        <w:rPr>
          <w:rFonts w:hint="eastAsia"/>
        </w:rPr>
        <w:br/>
      </w:r>
      <w:r>
        <w:rPr>
          <w:rFonts w:hint="eastAsia"/>
        </w:rPr>
        <w:t>　　第一节 水性漆市场推广策略研究分析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一、做好水性漆产品导入</w:t>
      </w:r>
      <w:r>
        <w:rPr>
          <w:rFonts w:hint="eastAsia"/>
        </w:rPr>
        <w:br/>
      </w:r>
      <w:r>
        <w:rPr>
          <w:rFonts w:hint="eastAsia"/>
        </w:rPr>
        <w:t>　　　　二、做好水性漆产品组合和产品线决策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三、水性漆行业城市市场推广策略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水性漆行业渠道营销研究分析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一、水性漆行业营销环境分析</w:t>
      </w:r>
      <w:r>
        <w:rPr>
          <w:rFonts w:hint="eastAsia"/>
        </w:rPr>
        <w:br/>
      </w:r>
      <w:r>
        <w:rPr>
          <w:rFonts w:hint="eastAsia"/>
        </w:rPr>
        <w:t>　　　　二、水性漆行业现存的营销渠道分析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三、水性漆行业终端市场营销管理策略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水性漆行业营销战略研究分析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一、中国水性漆行业有效整合营销策略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二、建立水性漆行业厂商的双嬴模式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2024-2030年中国水性漆行业投资前景与风险预测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2024-2030年中国水性漆行业投资前景分析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2024-2030年中国水性漆行业投资特性分析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一、2024-2030年中国水性漆行业进入壁垒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二、2024-2030年中国水性漆行业盈利模式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三、2024-2030年中国水性漆行业盈利因素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2024-2030年中国水性漆行业投资机会分析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一、2024-2030年中国水性漆细分市场投资机会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二、2024-2030年中国水性漆行业区域市场投资潜力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2024-2030年中国水性漆行业投资风险分析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一、2024-2030年中国水性漆行业市场竞争风险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二、2024-2030年中国水性漆行业技术风险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三、2024-2030年中国水性漆行业政策风险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四、2024-2030年中国水性漆行业进入退出风险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2024-2030年中国水性漆行业盈利模式与投资策略分析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国外水性漆行业投资现状及经营模式分析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一、境外水性漆行业成长情况调查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中国水性漆行业商业模式探讨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中国水性漆行业投资国际化发展战略分析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中国水性漆行业投资策略分析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中国水性漆行业资本运作战略选择方案研究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中智:林:：中国水性漆行业多元化经营战略的可行性分析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水性漆行业历程</w:t>
      </w:r>
      <w:r>
        <w:rPr>
          <w:rFonts w:hint="eastAsia"/>
        </w:rPr>
        <w:br/>
      </w:r>
      <w:r>
        <w:rPr>
          <w:rFonts w:hint="eastAsia"/>
        </w:rPr>
        <w:t>　　图表 水性漆行业生命周期</w:t>
      </w:r>
      <w:r>
        <w:rPr>
          <w:rFonts w:hint="eastAsia"/>
        </w:rPr>
        <w:br/>
      </w:r>
      <w:r>
        <w:rPr>
          <w:rFonts w:hint="eastAsia"/>
        </w:rPr>
        <w:t>　　图表 水性漆行业产业链分析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2019-2024年中国水性漆市场需求量及增速统计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2024年中国水性漆行业需求领域分布格局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2019-2024年中国水性漆出口数量分析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2019-2024年中国水性漆出口金额分析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2024年中国水性漆进口国家及地区分析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2024年中国水性漆出口国家及地区分析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2024-2030年中国水性漆行业产能预测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2024-2030年中国水性漆行业产量预测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2024-2030年中国水性漆市场需求量预测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2024-2030年中国水性漆行业供需平衡预测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2024-2030年中国水性漆行业市场容量预测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2024-2030年中国水性漆行业市场规模预测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2024-2030年中国水性漆市场前景分析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2024-2030年中国水性漆行业发展趋势预测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7c5e520094e99" w:history="1">
        <w:r>
          <w:rPr>
            <w:rStyle w:val="Hyperlink"/>
          </w:rPr>
          <w:t>2024-2030年中国水性漆行业现状深度调研与发展前景分析报告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7c5e520094e99" w:history="1">
        <w:r>
          <w:rPr>
            <w:rStyle w:val="Hyperlink"/>
          </w:rPr>
          <w:t>https://www.20087.com/7/17/ShuiXingQiHangYeFaZhanQianJing.html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1d3e419394a02" w:history="1">
      <w:r>
        <w:rPr>
          <w:rStyle w:val="Hyperlink"/>
        </w:rPr>
        <w:t>2024-2030年中国水性漆行业现状深度调研与发展前景分析报告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uiXingQiHangYeFaZhanQianJing.html" TargetMode="External" Id="R1d47c5e52009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uiXingQiHangYeFaZhanQianJing.html" TargetMode="External" Id="R2711d3e41939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2024-04-06T03:50:00Z</dcterms:created>
  <dcterms:modified xsi:type="dcterms:W3CDTF">2024-04-06T04:50:00Z</dcterms:modified>
  <dc:subject>2024-2030年中国水性漆行业现状深度调研与发展前景分析报告</dc:subject>
  <dc:title>2024-2030年中国水性漆行业现状深度调研与发展前景分析报告</dc:title>
  <cp:keywords>2024-2030年中国水性漆行业现状深度调研与发展前景分析报告</cp:keywords>
  <dc:description>2024-2030年中国水性漆行业现状深度调研与发展前景分析报告</dc:description>
</cp:coreProperties>
</file>