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7f8010904633" w:history="1">
              <w:r>
                <w:rPr>
                  <w:rStyle w:val="Hyperlink"/>
                </w:rPr>
                <w:t>2025-2031年中国四川房地产市场现状调研分析及发展前景报告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7f8010904633" w:history="1">
              <w:r>
                <w:rPr>
                  <w:rStyle w:val="Hyperlink"/>
                </w:rPr>
                <w:t>2025-2031年中国四川房地产市场现状调研分析及发展前景报告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77f8010904633" w:history="1">
                <w:r>
                  <w:rPr>
                    <w:rStyle w:val="Hyperlink"/>
                  </w:rPr>
                  <w:t>https://www.20087.com/7/57/SiChuanFangDiChanShiChangDiaoYan.html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作为中国西南地区的重要经济中心，房地产市场在过去几年经历了快速的发展。成都作为省会城市，吸引了大量的人口流入，带动了住宅和商业地产的需求。同时，随着城市化进程的加快，二三线城市如绵阳、德阳等地的房地产市场也呈现出活跃态势。政府出台了一系列调控政策，旨在稳定房价和促进市场的健康发展。</w:t>
      </w:r>
      <w:r>
        <w:rPr>
          <w:rFonts w:hint="eastAsia"/>
        </w:rPr>
        <w:br/>
      </w:r>
      <w:r>
        <w:rPr>
          <w:rFonts w:hint="eastAsia"/>
        </w:rPr>
        <w:t>　　未来，四川房地产市场的发展将更加注重可持续性和品质提升。随着消费者对居住环境要求的提高，高品质住宅项目将更受欢迎。同时，随着绿色建筑标准的推广，房地产开发商将更加注重环保材料和技术的应用。此外，随着人口老龄化的趋势，适老化住宅和养老地产将成为新的增长点。政府将继续完善房地产市场的监管机制，确保市场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7f8010904633" w:history="1">
        <w:r>
          <w:rPr>
            <w:rStyle w:val="Hyperlink"/>
          </w:rPr>
          <w:t>2025-2031年中国四川房地产市场现状调研分析及发展前景报告</w:t>
        </w:r>
      </w:hyperlink>
      <w:r>
        <w:rPr>
          <w:rFonts w:hint="eastAsia"/>
        </w:rPr>
        <w:t>》依托权威机构及相关协会的数据资料，全面解析了四川房地产行业现状、市场需求及市场规模，系统梳理了四川房地产产业链结构、价格趋势及各细分市场动态。报告对四川房地产市场前景与发展趋势进行了科学预测，重点分析了品牌竞争格局、市场集中度及主要企业的经营表现。同时，通过SWOT分析揭示了四川房地产行业面临的机遇与风险，为四川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2020-2025年中国四川房地产行业发展环境分析</w:t>
      </w:r>
      <w:r>
        <w:rPr>
          <w:rFonts w:hint="eastAsia"/>
        </w:rPr>
        <w:br/>
      </w:r>
      <w:r>
        <w:rPr>
          <w:rFonts w:hint="eastAsia"/>
        </w:rPr>
        <w:t>　　3.1 四川房地产行业政治法律环境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四川房地产行业经济环境分析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四川房地产行业社会环境分析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四川房地产产业社会环境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四川房地产行业技术环境分析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四川房地产技术分析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2、中国四川房地产行业新技术研究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四川房地产技术发展水平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1、中国四川房地产行业技术水平所处阶段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2、与国外四川房地产行业的技术差距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2020-2025年全球主要地区四川房地产行业发展状况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中国四川房地产行业发展概述</w:t>
      </w:r>
      <w:r>
        <w:rPr>
          <w:rFonts w:hint="eastAsia"/>
        </w:rPr>
        <w:br/>
      </w:r>
      <w:r>
        <w:rPr>
          <w:rFonts w:hint="eastAsia"/>
        </w:rPr>
        <w:t>　　5.1 中国四川房地产行业发展状况分析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中国四川房地产行业发展阶段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中国四川房地产行业发展总体概况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2018年1-5月四川土地成交宗数为1135宗，四川土地成交宗数为2510宗；四川土地成交面积为17290.76万㎡，四川土地成交面积为9352.93万㎡。</w:t>
      </w:r>
      <w:r>
        <w:rPr>
          <w:rFonts w:hint="eastAsia"/>
        </w:rPr>
        <w:br/>
      </w:r>
      <w:r>
        <w:rPr>
          <w:rFonts w:hint="eastAsia"/>
        </w:rPr>
        <w:t>　　　　2020-2025年四川成交面积走势图</w:t>
      </w:r>
      <w:r>
        <w:rPr>
          <w:rFonts w:hint="eastAsia"/>
        </w:rPr>
        <w:br/>
      </w:r>
      <w:r>
        <w:rPr>
          <w:rFonts w:hint="eastAsia"/>
        </w:rPr>
        <w:t>　　　　5.1.3 中国四川房地产行业发展特点分析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2020-2025年四川房地产行业发展现状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2020-2025年中国四川房地产行业市场规模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2020-2025年中国四川房地产行业发展分析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2020-2025年中国四川房地产企业发展分析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2025-2031年四川房地产行业面临的困境及对策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中国四川房地产行业面临的困境及对策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1、中国四川房地产行业面临困境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2、中国四川房地产行业对策探讨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中国四川房地产企业发展困境及策略分析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1、中国四川房地产企业面临的困境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2、中国四川房地产企业的对策探讨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国内四川房地产企业的出路分析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中国四川房地产所属行业市场运行分析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2020-2025年中国四川房地产所属行业总体规模分析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2020-2025年中国四川房地产所属行业产销情况分析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中国四川房地产行业工业总产值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中国四川房地产行业工业销售产值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中国四川房地产行业产销率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2020-2025年中国四川房地产所属行业市场供需分析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中国四川房地产行业供给分析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中国四川房地产行业需求分析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中国四川房地产行业供需平衡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2020-2025年中国四川房地产所属行业财务指标总体分析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2020-2025年四川住宅市场分析</w:t>
      </w:r>
      <w:r>
        <w:rPr>
          <w:rFonts w:hint="eastAsia"/>
        </w:rPr>
        <w:br/>
      </w:r>
      <w:r>
        <w:rPr>
          <w:rFonts w:hint="eastAsia"/>
        </w:rPr>
        <w:t>　　　　7.1.1 2025年四川住宅市场分析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2020-2025年四川住宅地产建设规模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2020-2025年四川住宅销售规模</w:t>
      </w:r>
      <w:r>
        <w:rPr>
          <w:rFonts w:hint="eastAsia"/>
        </w:rPr>
        <w:br/>
      </w:r>
      <w:r>
        <w:rPr>
          <w:rFonts w:hint="eastAsia"/>
        </w:rPr>
        <w:t>　　7.2 2020-2025年四川二手房市场分析</w:t>
      </w:r>
      <w:r>
        <w:rPr>
          <w:rFonts w:hint="eastAsia"/>
        </w:rPr>
        <w:br/>
      </w:r>
      <w:r>
        <w:rPr>
          <w:rFonts w:hint="eastAsia"/>
        </w:rPr>
        <w:t>　　　　7.2.1 2025年四川二手房市场分析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2020-2025年四川二手房交易规模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2020-2025年四川二手房销售规模</w:t>
      </w:r>
      <w:r>
        <w:rPr>
          <w:rFonts w:hint="eastAsia"/>
        </w:rPr>
        <w:br/>
      </w:r>
      <w:r>
        <w:rPr>
          <w:rFonts w:hint="eastAsia"/>
        </w:rPr>
        <w:t>　　7.3 2020-2025年四川写字楼市场分析</w:t>
      </w:r>
      <w:r>
        <w:rPr>
          <w:rFonts w:hint="eastAsia"/>
        </w:rPr>
        <w:br/>
      </w:r>
      <w:r>
        <w:rPr>
          <w:rFonts w:hint="eastAsia"/>
        </w:rPr>
        <w:t>　　　　7.3.1 2025年四川写字楼市场分析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2020-2025年四川写字楼建设规模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2020-2025年四川写字楼销售规模</w:t>
      </w:r>
      <w:r>
        <w:rPr>
          <w:rFonts w:hint="eastAsia"/>
        </w:rPr>
        <w:br/>
      </w:r>
      <w:r>
        <w:rPr>
          <w:rFonts w:hint="eastAsia"/>
        </w:rPr>
        <w:t>　　7.4 2020-2025年四川商业地产市场分析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2025年四川商业地产市场分析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2020-2025年四川商业地产建设规模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2020-2025年四川商业地产销售规模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中国四川房地产行业上、下游产业链分析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四川房地产行业产业链概述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四川房地产行业产业链</w:t>
      </w:r>
      <w:r>
        <w:rPr>
          <w:rFonts w:hint="eastAsia"/>
        </w:rPr>
        <w:br/>
      </w:r>
      <w:r>
        <w:rPr>
          <w:rFonts w:hint="eastAsia"/>
        </w:rPr>
        <w:t>　　8.2 四川房地产行业主要上游产业发展分析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四川房地产行业主要下游产业发展分析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中国四川房地产行业市场竞争格局分析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中国四川房地产行业竞争格局分析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四川房地产行业区域分布格局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四川房地产行业企业规模格局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四川房地产行业企业性质格局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中国四川房地产行业竞争五力分析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四川房地产行业上游议价能力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四川房地产行业下游议价能力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四川房地产行业新进入者威胁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四川房地产行业替代产品威胁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四川房地产行业现有企业竞争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中国四川房地产行业竞争SWOT分析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四川房地产行业优势分析</w:t>
      </w:r>
      <w:r>
        <w:rPr>
          <w:rFonts w:hint="eastAsia"/>
        </w:rPr>
        <w:br/>
      </w:r>
      <w:r>
        <w:rPr>
          <w:rFonts w:hint="eastAsia"/>
        </w:rPr>
        <w:t>　　　　9.3.2 四川房地产行业劣势分析</w:t>
      </w:r>
      <w:r>
        <w:rPr>
          <w:rFonts w:hint="eastAsia"/>
        </w:rPr>
        <w:br/>
      </w:r>
      <w:r>
        <w:rPr>
          <w:rFonts w:hint="eastAsia"/>
        </w:rPr>
        <w:t>　　　　9.3.3 四川房地产行业机会分析</w:t>
      </w:r>
      <w:r>
        <w:rPr>
          <w:rFonts w:hint="eastAsia"/>
        </w:rPr>
        <w:br/>
      </w:r>
      <w:r>
        <w:rPr>
          <w:rFonts w:hint="eastAsia"/>
        </w:rPr>
        <w:t>　　　　9.3.4 四川房地产行业威胁分析</w:t>
      </w:r>
      <w:r>
        <w:rPr>
          <w:rFonts w:hint="eastAsia"/>
        </w:rPr>
        <w:br/>
      </w:r>
      <w:r>
        <w:rPr>
          <w:rFonts w:hint="eastAsia"/>
        </w:rPr>
        <w:t>　　9.4 中国四川房地产行业投资兼并重组整合分析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中国四川房地产行业重点企业竞争策略分析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中国四川房地产行业领先企业竞争力分析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成都万华房地产开发有限公司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中房集团成都房地产开发有限公司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成都森宇实业集团有限公司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成都天赋华侨城实业发展有限公司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成都市新都区保利投资有限公司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2025-2031年四川房地产行业发展趋势与前景分析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2025-2031年四川房地产市场发展前景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2025-2031年四川房地产市场发展潜力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2025-2031年四川房地产市场发展前景展望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2025-2031年四川房地产细分行业发展前景分析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2025-2031年四川房地产市场发展趋势预测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2025-2031年四川房地产行业发展趋势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2025-2031年四川房地产市场规模预测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2025-2031年四川房地产行业应用趋势预测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2025-2031年四川房地产行业供需预测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2025-2031年四川房地产行业供给预测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2025-2031年四川房地产行业需求预测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2025-2031年四川房地产供需平衡预测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2025-2031年四川房地产行业投资前景</w:t>
      </w:r>
      <w:r>
        <w:rPr>
          <w:rFonts w:hint="eastAsia"/>
        </w:rPr>
        <w:br/>
      </w:r>
      <w:r>
        <w:rPr>
          <w:rFonts w:hint="eastAsia"/>
        </w:rPr>
        <w:t>　　12.1 四川房地产行业投资现状分析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四川房地产行业投资规模分析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四川房地产行业投资资金来源构成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四川房地产行业投资项目建设分析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四川房地产行业投资资金用途分析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四川房地产行业投资主体构成分析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四川房地产行业投资特性分析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四川房地产行业进入壁垒分析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四川房地产行业盈利模式分析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四川房地产行业盈利因素分析</w:t>
      </w:r>
      <w:r>
        <w:rPr>
          <w:rFonts w:hint="eastAsia"/>
        </w:rPr>
        <w:br/>
      </w:r>
      <w:r>
        <w:rPr>
          <w:rFonts w:hint="eastAsia"/>
        </w:rPr>
        <w:t>　　12.3 四川房地产行业投资机会分析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四川房地产行业投资风险分析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四川房地产行业投资潜力与建议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四川房地产行业投资潜力分析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四川房地产行业最新投资动态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四川房地产行业投资机会与建议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2025-2031年四川房地产企业投资战略与客户策略分析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四川房地产企业发展战略规划背景意义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四川房地产企业战略规划制定依据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四川房地产企业战略规划策略分析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四川房地产中小企业发展战略研究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四川房地产行业特点</w:t>
      </w:r>
      <w:r>
        <w:rPr>
          <w:rFonts w:hint="eastAsia"/>
        </w:rPr>
        <w:br/>
      </w:r>
      <w:r>
        <w:rPr>
          <w:rFonts w:hint="eastAsia"/>
        </w:rPr>
        <w:t>　　图表 四川房地产行业生命周期</w:t>
      </w:r>
      <w:r>
        <w:rPr>
          <w:rFonts w:hint="eastAsia"/>
        </w:rPr>
        <w:br/>
      </w:r>
      <w:r>
        <w:rPr>
          <w:rFonts w:hint="eastAsia"/>
        </w:rPr>
        <w:t>　　图表 四川房地产行业产业链分析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2020-2025年四川房地产行业市场规模分析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2025-2031年四川房地产行业市场规模预测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中国四川房地产行业盈利能力分析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中国四川房地产行业运营能力分析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中国四川房地产行业偿债能力分析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中国四川房地产行业发展能力分析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中国四川房地产行业经营效益分析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7f8010904633" w:history="1">
        <w:r>
          <w:rPr>
            <w:rStyle w:val="Hyperlink"/>
          </w:rPr>
          <w:t>2025-2031年中国四川房地产市场现状调研分析及发展前景报告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77f8010904633" w:history="1">
        <w:r>
          <w:rPr>
            <w:rStyle w:val="Hyperlink"/>
          </w:rPr>
          <w:t>https://www.20087.com/7/57/SiChuanFangDiChanShiChangDiaoYan.html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热点：成都网上房地产、四川房地产信息网、成都市房地产、四川房地产开发商100强排名、四川房地产上市龙头公司、四川房地产协会、2024年房地产行业分析报告、四川房地产估价师协会、四川房地产信息网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b254131394f25" w:history="1">
      <w:r>
        <w:rPr>
          <w:rStyle w:val="Hyperlink"/>
        </w:rPr>
        <w:t>2025-2031年中国四川房地产市场现状调研分析及发展前景报告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iChuanFangDiChanShiChangDiaoYan.html" TargetMode="External" Id="Rb3d77f801090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iChuanFangDiChanShiChangDiaoYan.html" TargetMode="External" Id="R646b25413139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2025-02-21T23:37:00Z</dcterms:created>
  <dcterms:modified xsi:type="dcterms:W3CDTF">2025-02-22T00:37:00Z</dcterms:modified>
  <dc:subject>2025-2031年中国四川房地产市场现状调研分析及发展前景报告</dc:subject>
  <dc:title>2025-2031年中国四川房地产市场现状调研分析及发展前景报告</dc:title>
  <cp:keywords>2025-2031年中国四川房地产市场现状调研分析及发展前景报告</cp:keywords>
  <dc:description>2025-2031年中国四川房地产市场现状调研分析及发展前景报告</dc:description>
</cp:coreProperties>
</file>