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1da5912024939" w:history="1">
              <w:r>
                <w:rPr>
                  <w:rStyle w:val="Hyperlink"/>
                </w:rPr>
                <w:t>中国交通标志漆市场调研与行业前景预测报告（2026-2032年）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1da5912024939" w:history="1">
              <w:r>
                <w:rPr>
                  <w:rStyle w:val="Hyperlink"/>
                </w:rPr>
                <w:t>中国交通标志漆市场调研与行业前景预测报告（2026-2032年）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1da5912024939" w:history="1">
                <w:r>
                  <w:rPr>
                    <w:rStyle w:val="Hyperlink"/>
                  </w:rPr>
                  <w:t>https://www.20087.com/8/17/JiaoTongBiaoZhiQiHangYeQianJingFenXi.html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志漆是专用于道路标线、交通符号及路面标识的高耐久性涂料，需具备优异的反光性、耐磨性、抗滑性及全天候可视性。交通标志漆包括热熔型、水性及双组分冷涂型体系，其中热熔漆因快干、高附着力与玻璃微珠嵌入能力，广泛应用于高速公路与城市主干道；水性漆则因低VOC排放，在环保要求严格的区域逐步推广。关键性能指标涵盖逆反射系数、抗压强度及耐候老化周期，通常需通过国家或行业强制认证。然而，传统热熔漆施工能耗高，且低温环境下易开裂；部分低端产品存在玻璃微珠脱落快、雨夜可视性差等问题。</w:t>
      </w:r>
      <w:r>
        <w:rPr>
          <w:rFonts w:hint="eastAsia"/>
        </w:rPr>
        <w:br/>
      </w:r>
      <w:r>
        <w:rPr>
          <w:rFonts w:hint="eastAsia"/>
        </w:rPr>
        <w:t>　　未来，交通标志漆将聚焦于智能响应、绿色制造与全天候安全增强。温敏或光致变色涂料可在雨雾天气自动增强对比度；自发光蓄能材料（如稀土铝酸盐）提升无照明路段夜间识别性。在环保方面，生物基树脂与无溶剂双组分体系大幅降低碳足迹；再生玻璃微珠实现资源循环利用。施工端，机器人自动划线系统结合高精度定位，确保标线几何一致性与材料用量优化。此外，与车路协同系统联动，智能标线可嵌入RFID或导电材料，支持自动驾驶车辆感知。在全球智慧交通与道路安全标准升级背景下，交通标志漆将从静态视觉引导介质进化为动态、交互、可持续的道路信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1da5912024939" w:history="1">
        <w:r>
          <w:rPr>
            <w:rStyle w:val="Hyperlink"/>
          </w:rPr>
          <w:t>中国交通标志漆市场调研与行业前景预测报告（2026-2032年）</w:t>
        </w:r>
      </w:hyperlink>
      <w:r>
        <w:rPr>
          <w:rFonts w:hint="eastAsia"/>
        </w:rPr>
        <w:t>》基于权威数据与一手调研资料，系统分析了交通标志漆行业的产业链结构、市场规模、需求特征及价格体系，客观呈现了交通标志漆行业发展现状。报告科学预测了交通标志漆市场前景与未来趋势，重点剖析了主要企业的竞争格局、市场集中度及品牌影响力。同时，通过对交通标志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交通标志漆市场概述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按照不同产品类型，交通标志漆主要可以分为如下几个类别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中国不同产品类型交通标志漆增长趋势2021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热塑性标志漆</w:t>
      </w:r>
      <w:r>
        <w:rPr>
          <w:rFonts w:hint="eastAsia"/>
        </w:rPr>
        <w:br/>
      </w:r>
      <w:r>
        <w:rPr>
          <w:rFonts w:hint="eastAsia"/>
        </w:rPr>
        <w:t>　　　　1.2.3 水性标志漆</w:t>
      </w:r>
      <w:r>
        <w:rPr>
          <w:rFonts w:hint="eastAsia"/>
        </w:rPr>
        <w:br/>
      </w:r>
      <w:r>
        <w:rPr>
          <w:rFonts w:hint="eastAsia"/>
        </w:rPr>
        <w:t>　　　　1.2.4 溶剂型标志漆</w:t>
      </w:r>
      <w:r>
        <w:rPr>
          <w:rFonts w:hint="eastAsia"/>
        </w:rPr>
        <w:br/>
      </w:r>
      <w:r>
        <w:rPr>
          <w:rFonts w:hint="eastAsia"/>
        </w:rPr>
        <w:t>　　　　1.2.5 双组份标志漆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从不同应用，交通标志漆主要包括如下几个方面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中国不同应用交通标志漆增长趋势2021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公路和街道</w:t>
      </w:r>
      <w:r>
        <w:rPr>
          <w:rFonts w:hint="eastAsia"/>
        </w:rPr>
        <w:br/>
      </w:r>
      <w:r>
        <w:rPr>
          <w:rFonts w:hint="eastAsia"/>
        </w:rPr>
        <w:t>　　　　1.3.3 停车场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中国交通标志漆发展现状及未来趋势（2021-2032）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中国市场交通标志漆收入及增长率（2021-2032）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中国市场交通标志漆销量及增长率（2021-2032）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中国市场主要交通标志漆厂商分析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中国市场主要厂商交通标志漆销量及市场占有率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中国市场主要厂商交通标志漆销量（2021-2026）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中国市场主要厂商交通标志漆销量市场份额（2021-2026）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中国市场主要厂商交通标志漆收入及市场占有率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中国市场主要厂商交通标志漆收入（2021-2026）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中国市场主要厂商交通标志漆收入市场份额（2021-2026）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2025年中国市场主要厂商交通标志漆收入排名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中国市场主要厂商交通标志漆价格（2021-2026）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中国市场主要厂商交通标志漆总部及产地分布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中国市场主要厂商成立时间及交通标志漆商业化日期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中国市场主要厂商交通标志漆产品类型及应用</w:t>
      </w:r>
      <w:r>
        <w:rPr>
          <w:rFonts w:hint="eastAsia"/>
        </w:rPr>
        <w:br/>
      </w:r>
      <w:r>
        <w:rPr>
          <w:rFonts w:hint="eastAsia"/>
        </w:rPr>
        <w:t>　　2.7 交通标志漆行业集中度、竞争程度分析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交通标志漆行业集中度分析：2025年中国Top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中国市场交通标志漆第一梯队、第二梯队和第三梯队厂商（品牌）及2025年市场份额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重点企业（17）在中国市场交通标志漆销量、收入、价格及毛利率（2021-2026）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不同产品类型交通标志漆分析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中国市场不同产品类型交通标志漆销量（2021-2032）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中国市场不同产品类型交通标志漆销量及市场份额（2021-2026）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中国市场不同产品类型交通标志漆销量预测（2027-2032）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中国市场不同产品类型交通标志漆规模（2021-2032）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中国市场不同产品类型交通标志漆规模及市场份额（2021-2026）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中国市场不同产品类型交通标志漆规模预测（2027-2032）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中国市场不同产品类型交通标志漆价格走势（2021-2032）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不同应用交通标志漆分析</w:t>
      </w:r>
      <w:r>
        <w:rPr>
          <w:rFonts w:hint="eastAsia"/>
        </w:rPr>
        <w:br/>
      </w:r>
      <w:r>
        <w:rPr>
          <w:rFonts w:hint="eastAsia"/>
        </w:rPr>
        <w:t>　　5.1 中国市场不同应用交通标志漆销量（2021-2032）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中国市场不同应用交通标志漆销量及市场份额（2021-2026）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中国市场不同应用交通标志漆销量预测（2027-2032）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中国市场不同应用交通标志漆规模（2021-2032）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中国市场不同应用交通标志漆规模及市场份额（2021-2026）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中国市场不同应用交通标志漆规模预测（2027-2032）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中国市场不同应用交通标志漆价格走势（2021-2032）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交通标志漆行业发展分析---发展趋势</w:t>
      </w:r>
      <w:r>
        <w:rPr>
          <w:rFonts w:hint="eastAsia"/>
        </w:rPr>
        <w:br/>
      </w:r>
      <w:r>
        <w:rPr>
          <w:rFonts w:hint="eastAsia"/>
        </w:rPr>
        <w:t>　　6.2 交通标志漆行业发展分析---厂商壁垒</w:t>
      </w:r>
      <w:r>
        <w:rPr>
          <w:rFonts w:hint="eastAsia"/>
        </w:rPr>
        <w:br/>
      </w:r>
      <w:r>
        <w:rPr>
          <w:rFonts w:hint="eastAsia"/>
        </w:rPr>
        <w:t>　　6.3 交通标志漆行业发展分析---驱动因素</w:t>
      </w:r>
      <w:r>
        <w:rPr>
          <w:rFonts w:hint="eastAsia"/>
        </w:rPr>
        <w:br/>
      </w:r>
      <w:r>
        <w:rPr>
          <w:rFonts w:hint="eastAsia"/>
        </w:rPr>
        <w:t>　　6.4 交通标志漆行业发展分析---制约因素</w:t>
      </w:r>
      <w:r>
        <w:rPr>
          <w:rFonts w:hint="eastAsia"/>
        </w:rPr>
        <w:br/>
      </w:r>
      <w:r>
        <w:rPr>
          <w:rFonts w:hint="eastAsia"/>
        </w:rPr>
        <w:t>　　6.5 交通标志漆中国企业SWOT分析</w:t>
      </w:r>
      <w:r>
        <w:rPr>
          <w:rFonts w:hint="eastAsia"/>
        </w:rPr>
        <w:br/>
      </w:r>
      <w:r>
        <w:rPr>
          <w:rFonts w:hint="eastAsia"/>
        </w:rPr>
        <w:t>　　6.6 交通标志漆行业发展分析---行业政策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交通标志漆行业产业链简介</w:t>
      </w:r>
      <w:r>
        <w:rPr>
          <w:rFonts w:hint="eastAsia"/>
        </w:rPr>
        <w:br/>
      </w:r>
      <w:r>
        <w:rPr>
          <w:rFonts w:hint="eastAsia"/>
        </w:rPr>
        <w:t>　　7.2 交通标志漆产业链分析-上游</w:t>
      </w:r>
      <w:r>
        <w:rPr>
          <w:rFonts w:hint="eastAsia"/>
        </w:rPr>
        <w:br/>
      </w:r>
      <w:r>
        <w:rPr>
          <w:rFonts w:hint="eastAsia"/>
        </w:rPr>
        <w:t>　　7.3 交通标志漆产业链分析-中游</w:t>
      </w:r>
      <w:r>
        <w:rPr>
          <w:rFonts w:hint="eastAsia"/>
        </w:rPr>
        <w:br/>
      </w:r>
      <w:r>
        <w:rPr>
          <w:rFonts w:hint="eastAsia"/>
        </w:rPr>
        <w:t>　　7.4 交通标志漆产业链分析-下游</w:t>
      </w:r>
      <w:r>
        <w:rPr>
          <w:rFonts w:hint="eastAsia"/>
        </w:rPr>
        <w:br/>
      </w:r>
      <w:r>
        <w:rPr>
          <w:rFonts w:hint="eastAsia"/>
        </w:rPr>
        <w:t>　　7.5 交通标志漆行业采购模式</w:t>
      </w:r>
      <w:r>
        <w:rPr>
          <w:rFonts w:hint="eastAsia"/>
        </w:rPr>
        <w:br/>
      </w:r>
      <w:r>
        <w:rPr>
          <w:rFonts w:hint="eastAsia"/>
        </w:rPr>
        <w:t>　　7.6 交通标志漆行业生产模式</w:t>
      </w:r>
      <w:r>
        <w:rPr>
          <w:rFonts w:hint="eastAsia"/>
        </w:rPr>
        <w:br/>
      </w:r>
      <w:r>
        <w:rPr>
          <w:rFonts w:hint="eastAsia"/>
        </w:rPr>
        <w:t>　　7.7 交通标志漆行业销售模式及销售渠道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中国本土交通标志漆产能、产量分析</w:t>
      </w:r>
      <w:r>
        <w:rPr>
          <w:rFonts w:hint="eastAsia"/>
        </w:rPr>
        <w:br/>
      </w:r>
      <w:r>
        <w:rPr>
          <w:rFonts w:hint="eastAsia"/>
        </w:rPr>
        <w:t>　　8.1 中国交通标志漆供需现状及预测（2021-2032）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中国交通标志漆产能、产量、产能利用率及发展趋势（2021-2032）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中国交通标志漆产量、市场需求量及发展趋势（2021-2032）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中国交通标志漆进出口分析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中国市场交通标志漆主要进口来源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中国市场交通标志漆主要出口目的地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不同产品类型交通标志漆市场规模2021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不同应用交通标志漆市场规模2021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中国市场主要厂商交通标志漆销量（2021-2026）&amp;（万吨）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中国市场主要厂商交通标志漆销量市场份额（2021-2026）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中国市场主要厂商交通标志漆收入（2021-2026）&amp;（万元）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中国市场主要厂商交通标志漆收入份额（2021-2026）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2025年中国主要生产商交通标志漆收入排名（万元）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中国市场主要厂商交通标志漆价格（2021-2026）&amp;（元/吨）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中国市场主要厂商交通标志漆总部及产地分布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中国市场主要厂商成立时间及交通标志漆商业化日期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中国市场主要厂商交通标志漆产品类型及应用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2025年中国市场交通标志漆主要厂商市场地位（第一梯队、第二梯队和第三梯队）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交通标志漆市场投资、并购等现状分析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交通标志漆生产基地、总部、竞争对手及市场地位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交通标志漆产品规格、参数及市场应用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交通标志漆销量（万吨）、收入（万元）、价格（元/吨）及毛利率（2021-2026）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中国市场不同产品类型交通标志漆销量（2021-2026）&amp;（万吨）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中国市场不同产品类型交通标志漆销量市场份额（2021-2026）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中国市场不同产品类型交通标志漆销量预测（2027-2032）&amp;（万吨）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中国市场不同产品类型交通标志漆销量市场份额预测（2027-2032）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中国市场不同产品类型交通标志漆规模（2021-2026）&amp;（万元）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中国市场不同产品类型交通标志漆规模市场份额（2021-2026）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中国市场不同产品类型交通标志漆规模预测（2027-2032）&amp;（万元）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中国市场不同产品类型交通标志漆规模市场份额预测（2027-2032）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中国市场不同应用交通标志漆销量（2021-2026）&amp;（万吨）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108： 中国市场不同应用交通标志漆销量市场份额（2021-2026）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中国市场不同应用交通标志漆销量预测（2027-2032）&amp;（万吨）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中国市场不同应用交通标志漆销量市场份额预测（2027-2032）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中国市场不同应用交通标志漆规模（2021-2026）&amp;（万元）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中国市场不同应用交通标志漆规模市场份额（2021-2026）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中国市场不同应用交通标志漆规模预测（2027-2032）&amp;（万元）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中国市场不同应用交通标志漆规模市场份额预测（2027-2032）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交通标志漆行业发展分析---发展趋势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交通标志漆行业发展分析---厂商壁垒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交通标志漆行业发展分析---驱动因素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交通标志漆行业发展分析---制约因素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交通标志漆行业相关重点政策一览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交通标志漆行业供应链分析</w:t>
      </w:r>
      <w:r>
        <w:rPr>
          <w:rFonts w:hint="eastAsia"/>
        </w:rPr>
        <w:br/>
      </w:r>
      <w:r>
        <w:rPr>
          <w:rFonts w:hint="eastAsia"/>
        </w:rPr>
        <w:t>　　表 121： 交通标志漆上游原料供应商</w:t>
      </w:r>
      <w:r>
        <w:rPr>
          <w:rFonts w:hint="eastAsia"/>
        </w:rPr>
        <w:br/>
      </w:r>
      <w:r>
        <w:rPr>
          <w:rFonts w:hint="eastAsia"/>
        </w:rPr>
        <w:t>　　表 122： 交通标志漆行业主要下游客户</w:t>
      </w:r>
      <w:r>
        <w:rPr>
          <w:rFonts w:hint="eastAsia"/>
        </w:rPr>
        <w:br/>
      </w:r>
      <w:r>
        <w:rPr>
          <w:rFonts w:hint="eastAsia"/>
        </w:rPr>
        <w:t>　　表 123： 交通标志漆典型经销商</w:t>
      </w:r>
      <w:r>
        <w:rPr>
          <w:rFonts w:hint="eastAsia"/>
        </w:rPr>
        <w:br/>
      </w:r>
      <w:r>
        <w:rPr>
          <w:rFonts w:hint="eastAsia"/>
        </w:rPr>
        <w:t>　　表 124： 中国交通标志漆产量、销量、进口量及出口量（2021-2026）&amp;（万吨）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125： 中国交通标志漆产量、销量、进口量及出口量预测（2027-2032）&amp;（万吨）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126： 中国市场交通标志漆主要进口来源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中国市场交通标志漆主要出口目的地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交通标志漆产品图片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中国不同产品类型交通标志漆市场规模市场份额2025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热塑性标志漆产品图片</w:t>
      </w:r>
      <w:r>
        <w:rPr>
          <w:rFonts w:hint="eastAsia"/>
        </w:rPr>
        <w:br/>
      </w:r>
      <w:r>
        <w:rPr>
          <w:rFonts w:hint="eastAsia"/>
        </w:rPr>
        <w:t>　　图 4： 水性标志漆产品图片</w:t>
      </w:r>
      <w:r>
        <w:rPr>
          <w:rFonts w:hint="eastAsia"/>
        </w:rPr>
        <w:br/>
      </w:r>
      <w:r>
        <w:rPr>
          <w:rFonts w:hint="eastAsia"/>
        </w:rPr>
        <w:t>　　图 5： 溶剂型标志漆产品图片</w:t>
      </w:r>
      <w:r>
        <w:rPr>
          <w:rFonts w:hint="eastAsia"/>
        </w:rPr>
        <w:br/>
      </w:r>
      <w:r>
        <w:rPr>
          <w:rFonts w:hint="eastAsia"/>
        </w:rPr>
        <w:t>　　图 6： 双组份标志漆产品图片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中国不同应用交通标志漆市场份额2025 &amp; 2032</w:t>
      </w:r>
      <w:r>
        <w:rPr>
          <w:rFonts w:hint="eastAsia"/>
        </w:rPr>
        <w:br/>
      </w:r>
      <w:r>
        <w:rPr>
          <w:rFonts w:hint="eastAsia"/>
        </w:rPr>
        <w:t>　　图 9： 公路和街道</w:t>
      </w:r>
      <w:r>
        <w:rPr>
          <w:rFonts w:hint="eastAsia"/>
        </w:rPr>
        <w:br/>
      </w:r>
      <w:r>
        <w:rPr>
          <w:rFonts w:hint="eastAsia"/>
        </w:rPr>
        <w:t>　　图 10： 停车场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中国市场交通标志漆市场规模，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中国市场交通标志漆收入及增长率（2021-2032）&amp;（万元）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中国市场交通标志漆销量及增长率（2021-2032）&amp;（万吨）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2025年中国市场主要厂商交通标志漆销量市场份额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2025年中国市场主要厂商交通标志漆收入市场份额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2025年中国市场前五大厂商交通标志漆市场份额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2025年中国市场交通标志漆第一梯队、第二梯队和第三梯队厂商（品牌）及市场份额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中国市场不同产品类型交通标志漆价格走势（2021-2032）&amp;（元/吨）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中国市场不同应用交通标志漆价格走势（2021-2032）&amp;（元/吨）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交通标志漆中国企业SWOT分析</w:t>
      </w:r>
      <w:r>
        <w:rPr>
          <w:rFonts w:hint="eastAsia"/>
        </w:rPr>
        <w:br/>
      </w:r>
      <w:r>
        <w:rPr>
          <w:rFonts w:hint="eastAsia"/>
        </w:rPr>
        <w:t>　　图 23： 交通标志漆产业链</w:t>
      </w:r>
      <w:r>
        <w:rPr>
          <w:rFonts w:hint="eastAsia"/>
        </w:rPr>
        <w:br/>
      </w:r>
      <w:r>
        <w:rPr>
          <w:rFonts w:hint="eastAsia"/>
        </w:rPr>
        <w:t>　　图 24： 交通标志漆行业采购模式分析</w:t>
      </w:r>
      <w:r>
        <w:rPr>
          <w:rFonts w:hint="eastAsia"/>
        </w:rPr>
        <w:br/>
      </w:r>
      <w:r>
        <w:rPr>
          <w:rFonts w:hint="eastAsia"/>
        </w:rPr>
        <w:t>　　图 25： 交通标志漆行业生产模式分析</w:t>
      </w:r>
      <w:r>
        <w:rPr>
          <w:rFonts w:hint="eastAsia"/>
        </w:rPr>
        <w:br/>
      </w:r>
      <w:r>
        <w:rPr>
          <w:rFonts w:hint="eastAsia"/>
        </w:rPr>
        <w:t>　　图 26： 交通标志漆行业销售模式分析</w:t>
      </w:r>
      <w:r>
        <w:rPr>
          <w:rFonts w:hint="eastAsia"/>
        </w:rPr>
        <w:br/>
      </w:r>
      <w:r>
        <w:rPr>
          <w:rFonts w:hint="eastAsia"/>
        </w:rPr>
        <w:t>　　图 27： 中国交通标志漆产能、产量、产能利用率及发展趋势（2021-2032）&amp;（万吨）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中国交通标志漆产量、市场需求量及发展趋势（2021-2032）&amp;（万吨）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1da5912024939" w:history="1">
        <w:r>
          <w:rPr>
            <w:rStyle w:val="Hyperlink"/>
          </w:rPr>
          <w:t>中国交通标志漆市场调研与行业前景预测报告（2026-2032年）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1da5912024939" w:history="1">
        <w:r>
          <w:rPr>
            <w:rStyle w:val="Hyperlink"/>
          </w:rPr>
          <w:t>https://www.20087.com/8/17/JiaoTongBiaoZhiQiHangYeQianJingFenXi.html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热点：马路上的标线漆是什么漆、交通标志涂色、黑白交通标志、道路交通标志标线漆、交通标志的颜色、交通标志彩色、路上的标线是什么漆、交通标志怎么涂色、交通标志三种颜色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824eb7e6e4344" w:history="1">
      <w:r>
        <w:rPr>
          <w:rStyle w:val="Hyperlink"/>
        </w:rPr>
        <w:t>中国交通标志漆市场调研与行业前景预测报告（2026-2032年）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aoTongBiaoZhiQiHangYeQianJingFenXi.html" TargetMode="External" Id="R9e91da591202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aoTongBiaoZhiQiHangYeQianJingFenXi.html" TargetMode="External" Id="Rd25824eb7e6e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2025-12-04T02:12:40Z</dcterms:created>
  <dcterms:modified xsi:type="dcterms:W3CDTF">2025-12-04T03:12:40Z</dcterms:modified>
  <dc:subject>中国交通标志漆市场调研与行业前景预测报告（2026-2032年）</dc:subject>
  <dc:title>中国交通标志漆市场调研与行业前景预测报告（2026-2032年）</dc:title>
  <cp:keywords>中国交通标志漆市场调研与行业前景预测报告（2026-2032年）</cp:keywords>
  <dc:description>中国交通标志漆市场调研与行业前景预测报告（2026-2032年）</dc:description>
</cp:coreProperties>
</file>