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874c8a68f4df3" w:history="1">
              <w:r>
                <w:rPr>
                  <w:rStyle w:val="Hyperlink"/>
                </w:rPr>
                <w:t>2025-2031年中国铜加工材市场调查研究及发展前景分析报告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874c8a68f4df3" w:history="1">
              <w:r>
                <w:rPr>
                  <w:rStyle w:val="Hyperlink"/>
                </w:rPr>
                <w:t>2025-2031年中国铜加工材市场调查研究及发展前景分析报告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874c8a68f4df3" w:history="1">
                <w:r>
                  <w:rPr>
                    <w:rStyle w:val="Hyperlink"/>
                  </w:rPr>
                  <w:t>https://www.20087.com/8/97/TongJiaGongCaiHangYeQianJingQuShi.html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加工材是通过轧制、挤压、拉丝等工艺将铜或铜合金制成的板材、管材、线材等产品，广泛应用于电力、建筑、汽车和电子等行业。近年来，随着新能源和电动汽车领域的快速发展，对高性能铜加工材的需求持续增长，推动了行业技术的创新和产品结构的优化。</w:t>
      </w:r>
      <w:r>
        <w:rPr>
          <w:rFonts w:hint="eastAsia"/>
        </w:rPr>
        <w:br/>
      </w:r>
      <w:r>
        <w:rPr>
          <w:rFonts w:hint="eastAsia"/>
        </w:rPr>
        <w:t>　　未来，铜加工材行业将更加注重材料性能和应用领域的拓展。一方面，通过合金设计和加工工艺的改进，开发出具有更高导电性、耐蚀性和机械强度的铜合金材料，以适应新能源、航空航天和军事等高要求应用。另一方面，铜加工材将与复合材料、智能材料等新兴领域结合，开拓新的市场空间，如在智能电网和可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874c8a68f4df3" w:history="1">
        <w:r>
          <w:rPr>
            <w:rStyle w:val="Hyperlink"/>
          </w:rPr>
          <w:t>2025-2031年中国铜加工材市场调查研究及发展前景分析报告</w:t>
        </w:r>
      </w:hyperlink>
      <w:r>
        <w:rPr>
          <w:rFonts w:hint="eastAsia"/>
        </w:rPr>
        <w:t>》依托行业权威数据及长期市场监测信息，系统分析了铜加工材行业的市场规模、供需关系、竞争格局及重点企业经营状况，并结合铜加工材行业发展现状，科学预测了铜加工材市场前景与技术发展方向。报告通过SWOT分析，揭示了铜加工材行业机遇与潜在风险，为投资者提供了全面的现状分析与前景评估，助力挖掘投资价值并优化决策。同时，报告从投资、生产及营销等角度提出可行性建议，为铜加工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2025年中国铜加工材行业运行概况</w:t>
      </w:r>
      <w:r>
        <w:rPr>
          <w:rFonts w:hint="eastAsia"/>
        </w:rPr>
        <w:br/>
      </w:r>
      <w:r>
        <w:rPr>
          <w:rFonts w:hint="eastAsia"/>
        </w:rPr>
        <w:t>　　第一节 2025年铜加工材重点产品运行分析</w:t>
      </w:r>
      <w:r>
        <w:rPr>
          <w:rFonts w:hint="eastAsia"/>
        </w:rPr>
        <w:br/>
      </w:r>
      <w:r>
        <w:rPr>
          <w:rFonts w:hint="eastAsia"/>
        </w:rPr>
        <w:t>　　第二节 我国铜加工材产业特征与行业重要性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2025年全球铜加工材行业市场规模及供需发展态势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全球铜加工材行业市场需求分析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全球铜加工材行业市场供给分析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一、生产规模现状调研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2025年我国铜加工材行业市场规模及供需发展态势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我国铜加工材行业市场需求分析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我国铜加工材行业市场供给分析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一、生产规模现状调研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铜加工材行业相关政策趋势预测分析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2020-2025年中国铜加工材所属行业市场产销状况分析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2020-2025年中国铜加工材所属行业不同规模企业分析</w:t>
      </w:r>
      <w:r>
        <w:rPr>
          <w:rFonts w:hint="eastAsia"/>
        </w:rPr>
        <w:br/>
      </w:r>
      <w:r>
        <w:rPr>
          <w:rFonts w:hint="eastAsia"/>
        </w:rPr>
        <w:t>　　第二节 2020-2025年中国铜加工材所属行业不同类型企业分析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2025-2031年中国铜加工材行业市场供需状况分析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2020-2025年中国铜加工材行业市场竞争格局分析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铜加工材行业市场区域发展状况及竞争力研究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中国铜加工材行业竞争模式分析</w:t>
      </w:r>
      <w:r>
        <w:rPr>
          <w:rFonts w:hint="eastAsia"/>
        </w:rPr>
        <w:br/>
      </w:r>
      <w:r>
        <w:rPr>
          <w:rFonts w:hint="eastAsia"/>
        </w:rPr>
        <w:t>　　第四节 中国铜加工材行业swot分析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2020-2025年中国铜加工材行业产业链分析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上游行业影响及趋势预测</w:t>
      </w:r>
      <w:r>
        <w:rPr>
          <w:rFonts w:hint="eastAsia"/>
        </w:rPr>
        <w:br/>
      </w:r>
      <w:r>
        <w:rPr>
          <w:rFonts w:hint="eastAsia"/>
        </w:rPr>
        <w:t>　　第二节 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中国铜加工材行业投资风险分析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中国铜加工材标杆企业分析</w:t>
      </w:r>
      <w:r>
        <w:rPr>
          <w:rFonts w:hint="eastAsia"/>
        </w:rPr>
        <w:br/>
      </w:r>
      <w:r>
        <w:rPr>
          <w:rFonts w:hint="eastAsia"/>
        </w:rPr>
        <w:t>　　第一节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宁波敖达金属新材料有限公司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浙江科宇金属材料有限公司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宁波长振铜业有限公司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2025-2031年中国铜加工材行业投资价值分析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二、风险与成本的控制</w:t>
      </w:r>
      <w:r>
        <w:rPr>
          <w:rFonts w:hint="eastAsia"/>
        </w:rPr>
        <w:br/>
      </w:r>
      <w:r>
        <w:rPr>
          <w:rFonts w:hint="eastAsia"/>
        </w:rPr>
        <w:t>　　　　三、原料价格风险的控制</w:t>
      </w:r>
      <w:r>
        <w:rPr>
          <w:rFonts w:hint="eastAsia"/>
        </w:rPr>
        <w:br/>
      </w:r>
      <w:r>
        <w:rPr>
          <w:rFonts w:hint="eastAsia"/>
        </w:rPr>
        <w:t>　　　　四、市场价格波动风险的控制</w:t>
      </w:r>
      <w:r>
        <w:rPr>
          <w:rFonts w:hint="eastAsia"/>
        </w:rPr>
        <w:br/>
      </w:r>
      <w:r>
        <w:rPr>
          <w:rFonts w:hint="eastAsia"/>
        </w:rPr>
        <w:t>　　　　五、政策风险的控制</w:t>
      </w:r>
      <w:r>
        <w:rPr>
          <w:rFonts w:hint="eastAsia"/>
        </w:rPr>
        <w:br/>
      </w:r>
      <w:r>
        <w:rPr>
          <w:rFonts w:hint="eastAsia"/>
        </w:rPr>
        <w:t>　　　　六、主要成本的控制</w:t>
      </w:r>
      <w:r>
        <w:rPr>
          <w:rFonts w:hint="eastAsia"/>
        </w:rPr>
        <w:br/>
      </w:r>
      <w:r>
        <w:rPr>
          <w:rFonts w:hint="eastAsia"/>
        </w:rPr>
        <w:t>　　第二节 投资方向预测分析</w:t>
      </w:r>
      <w:r>
        <w:rPr>
          <w:rFonts w:hint="eastAsia"/>
        </w:rPr>
        <w:br/>
      </w:r>
      <w:r>
        <w:rPr>
          <w:rFonts w:hint="eastAsia"/>
        </w:rPr>
        <w:t>　　第三节 投资热点预测分析</w:t>
      </w:r>
      <w:r>
        <w:rPr>
          <w:rFonts w:hint="eastAsia"/>
        </w:rPr>
        <w:br/>
      </w:r>
      <w:r>
        <w:rPr>
          <w:rFonts w:hint="eastAsia"/>
        </w:rPr>
        <w:t>　　第四节 投资机会预测分析</w:t>
      </w:r>
      <w:r>
        <w:rPr>
          <w:rFonts w:hint="eastAsia"/>
        </w:rPr>
        <w:br/>
      </w:r>
      <w:r>
        <w:rPr>
          <w:rFonts w:hint="eastAsia"/>
        </w:rPr>
        <w:t>　　第五节 [⋅中⋅智⋅林⋅]投资效益预测分析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铜加工材行业类别</w:t>
      </w:r>
      <w:r>
        <w:rPr>
          <w:rFonts w:hint="eastAsia"/>
        </w:rPr>
        <w:br/>
      </w:r>
      <w:r>
        <w:rPr>
          <w:rFonts w:hint="eastAsia"/>
        </w:rPr>
        <w:t>　　图表 铜加工材行业产业链调研</w:t>
      </w:r>
      <w:r>
        <w:rPr>
          <w:rFonts w:hint="eastAsia"/>
        </w:rPr>
        <w:br/>
      </w:r>
      <w:r>
        <w:rPr>
          <w:rFonts w:hint="eastAsia"/>
        </w:rPr>
        <w:t>　　图表 铜加工材行业现状</w:t>
      </w:r>
      <w:r>
        <w:rPr>
          <w:rFonts w:hint="eastAsia"/>
        </w:rPr>
        <w:br/>
      </w:r>
      <w:r>
        <w:rPr>
          <w:rFonts w:hint="eastAsia"/>
        </w:rPr>
        <w:t>　　图表 铜加工材行业标准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2020-2025年中国铜加工材行业市场规模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2025年中国铜加工材行业产能</w:t>
      </w:r>
      <w:r>
        <w:rPr>
          <w:rFonts w:hint="eastAsia"/>
        </w:rPr>
        <w:br/>
      </w:r>
      <w:r>
        <w:rPr>
          <w:rFonts w:hint="eastAsia"/>
        </w:rPr>
        <w:t>　　图表 2020-2025年中国铜加工材行业产量统计</w:t>
      </w:r>
      <w:r>
        <w:rPr>
          <w:rFonts w:hint="eastAsia"/>
        </w:rPr>
        <w:br/>
      </w:r>
      <w:r>
        <w:rPr>
          <w:rFonts w:hint="eastAsia"/>
        </w:rPr>
        <w:t>　　图表 铜加工材行业动态</w:t>
      </w:r>
      <w:r>
        <w:rPr>
          <w:rFonts w:hint="eastAsia"/>
        </w:rPr>
        <w:br/>
      </w:r>
      <w:r>
        <w:rPr>
          <w:rFonts w:hint="eastAsia"/>
        </w:rPr>
        <w:t>　　图表 2020-2025年中国铜加工材市场需求量</w:t>
      </w:r>
      <w:r>
        <w:rPr>
          <w:rFonts w:hint="eastAsia"/>
        </w:rPr>
        <w:br/>
      </w:r>
      <w:r>
        <w:rPr>
          <w:rFonts w:hint="eastAsia"/>
        </w:rPr>
        <w:t>　　图表 2025年中国铜加工材行业需求区域调研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2020-2025年中国铜加工材行情</w:t>
      </w:r>
      <w:r>
        <w:rPr>
          <w:rFonts w:hint="eastAsia"/>
        </w:rPr>
        <w:br/>
      </w:r>
      <w:r>
        <w:rPr>
          <w:rFonts w:hint="eastAsia"/>
        </w:rPr>
        <w:t>　　图表 2020-2025年中国铜加工材价格走势图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2020-2025年中国铜加工材行业销售收入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2020-2025年中国铜加工材行业盈利情况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2020-2025年中国铜加工材行业利润总额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2020-2025年中国铜加工材进口统计</w:t>
      </w:r>
      <w:r>
        <w:rPr>
          <w:rFonts w:hint="eastAsia"/>
        </w:rPr>
        <w:br/>
      </w:r>
      <w:r>
        <w:rPr>
          <w:rFonts w:hint="eastAsia"/>
        </w:rPr>
        <w:t>　　图表 2020-2025年中国铜加工材出口统计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2020-2025年中国铜加工材行业企业数量统计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**地区铜加工材市场规模</w:t>
      </w:r>
      <w:r>
        <w:rPr>
          <w:rFonts w:hint="eastAsia"/>
        </w:rPr>
        <w:br/>
      </w:r>
      <w:r>
        <w:rPr>
          <w:rFonts w:hint="eastAsia"/>
        </w:rPr>
        <w:t>　　图表 **地区铜加工材行业市场需求</w:t>
      </w:r>
      <w:r>
        <w:rPr>
          <w:rFonts w:hint="eastAsia"/>
        </w:rPr>
        <w:br/>
      </w:r>
      <w:r>
        <w:rPr>
          <w:rFonts w:hint="eastAsia"/>
        </w:rPr>
        <w:t>　　图表 **地区铜加工材市场调研</w:t>
      </w:r>
      <w:r>
        <w:rPr>
          <w:rFonts w:hint="eastAsia"/>
        </w:rPr>
        <w:br/>
      </w:r>
      <w:r>
        <w:rPr>
          <w:rFonts w:hint="eastAsia"/>
        </w:rPr>
        <w:t>　　图表 **地区铜加工材行业市场需求分析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**地区铜加工材市场规模</w:t>
      </w:r>
      <w:r>
        <w:rPr>
          <w:rFonts w:hint="eastAsia"/>
        </w:rPr>
        <w:br/>
      </w:r>
      <w:r>
        <w:rPr>
          <w:rFonts w:hint="eastAsia"/>
        </w:rPr>
        <w:t>　　图表 **地区铜加工材行业市场需求</w:t>
      </w:r>
      <w:r>
        <w:rPr>
          <w:rFonts w:hint="eastAsia"/>
        </w:rPr>
        <w:br/>
      </w:r>
      <w:r>
        <w:rPr>
          <w:rFonts w:hint="eastAsia"/>
        </w:rPr>
        <w:t>　　图表 **地区铜加工材市场调研</w:t>
      </w:r>
      <w:r>
        <w:rPr>
          <w:rFonts w:hint="eastAsia"/>
        </w:rPr>
        <w:br/>
      </w:r>
      <w:r>
        <w:rPr>
          <w:rFonts w:hint="eastAsia"/>
        </w:rPr>
        <w:t>　　图表 **地区铜加工材行业市场需求分析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铜加工材行业竞争对手分析</w:t>
      </w:r>
      <w:r>
        <w:rPr>
          <w:rFonts w:hint="eastAsia"/>
        </w:rPr>
        <w:br/>
      </w:r>
      <w:r>
        <w:rPr>
          <w:rFonts w:hint="eastAsia"/>
        </w:rPr>
        <w:t>　　图表 铜加工材重点企业（一）基本信息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铜加工材重点企业（一）经营情况分析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铜加工材重点企业（一）主要经济指标情况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铜加工材重点企业（二）经营情况分析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铜加工材重点企业（二）主要经济指标情况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铜加工材重点企业（二）盈利能力情况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铜加工材重点企业（三）经营情况分析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铜加工材重点企业（三）主要经济指标情况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2025-2031年中国铜加工材市场需求预测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2025-2031年中国铜加工材行业市场规模预测</w:t>
      </w:r>
      <w:r>
        <w:rPr>
          <w:rFonts w:hint="eastAsia"/>
        </w:rPr>
        <w:br/>
      </w:r>
      <w:r>
        <w:rPr>
          <w:rFonts w:hint="eastAsia"/>
        </w:rPr>
        <w:t>　　图表 铜加工材行业准入条件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2025-2031年中国铜加工材市场前景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874c8a68f4df3" w:history="1">
        <w:r>
          <w:rPr>
            <w:rStyle w:val="Hyperlink"/>
          </w:rPr>
          <w:t>2025-2031年中国铜加工材市场调查研究及发展前景分析报告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874c8a68f4df3" w:history="1">
        <w:r>
          <w:rPr>
            <w:rStyle w:val="Hyperlink"/>
          </w:rPr>
          <w:t>https://www.20087.com/8/97/TongJiaGongCaiHangYeQianJingQuShi.html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热点：2023废铜今天价目表、铜加工材产量、哪里有铜加工、铜加工材综合产量、铜加工用什么机器、铜材加工工艺流程、加工材料、铜材加工工艺、复材加工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3ee02c9d14b2f" w:history="1">
      <w:r>
        <w:rPr>
          <w:rStyle w:val="Hyperlink"/>
        </w:rPr>
        <w:t>2025-2031年中国铜加工材市场调查研究及发展前景分析报告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ongJiaGongCaiHangYeQianJingQuShi.html" TargetMode="External" Id="Re78874c8a68f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ongJiaGongCaiHangYeQianJingQuShi.html" TargetMode="External" Id="R3b63ee02c9d1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2024-12-18T03:09:00Z</dcterms:created>
  <dcterms:modified xsi:type="dcterms:W3CDTF">2024-12-18T04:09:00Z</dcterms:modified>
  <dc:subject>2025-2031年中国铜加工材市场调查研究及发展前景分析报告</dc:subject>
  <dc:title>2025-2031年中国铜加工材市场调查研究及发展前景分析报告</dc:title>
  <cp:keywords>2025-2031年中国铜加工材市场调查研究及发展前景分析报告</cp:keywords>
  <dc:description>2025-2031年中国铜加工材市场调查研究及发展前景分析报告</dc:description>
</cp:coreProperties>
</file>