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15c0b7d23400a" w:history="1">
              <w:r>
                <w:rPr>
                  <w:rStyle w:val="Hyperlink"/>
                </w:rPr>
                <w:t>2024-2030年室内装饰材料市场现状调研与发展趋势分析报告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15c0b7d23400a" w:history="1">
              <w:r>
                <w:rPr>
                  <w:rStyle w:val="Hyperlink"/>
                </w:rPr>
                <w:t>2024-2030年室内装饰材料市场现状调研与发展趋势分析报告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15c0b7d23400a" w:history="1">
                <w:r>
                  <w:rPr>
                    <w:rStyle w:val="Hyperlink"/>
                  </w:rPr>
                  <w:t>https://www.20087.com/9/A7/ShiNeiZhuangShiCaiLiaoShiChangQianJing.html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材料涵盖了从地板、墙面、天花板到门窗等多个领域，随着消费者对居住环境品质要求的提高，装饰材料的种类和功能日益丰富。环保、健康、美观已成为消费者选择装饰材料时的重要考量因素。同时，新材料和新技术的应用，如抗菌涂料、智能玻璃、环保木材，正不断推动室内装饰材料行业的创新。</w:t>
      </w:r>
      <w:r>
        <w:rPr>
          <w:rFonts w:hint="eastAsia"/>
        </w:rPr>
        <w:br/>
      </w:r>
      <w:r>
        <w:rPr>
          <w:rFonts w:hint="eastAsia"/>
        </w:rPr>
        <w:t>　　未来，室内装饰材料将更加注重可持续性和智能化。绿色建材的使用将更加普遍，包括再生物质和低VOC（挥发性有机化合物）产品，以减少对环境的负担。同时，随着物联网技术的发展，智能装饰材料，如可调光窗户、感应式照明系统，将为居住空间带来更多的便利和舒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15c0b7d23400a" w:history="1">
        <w:r>
          <w:rPr>
            <w:rStyle w:val="Hyperlink"/>
          </w:rPr>
          <w:t>2024-2030年室内装饰材料市场现状调研与发展趋势分析报告</w:t>
        </w:r>
      </w:hyperlink>
      <w:r>
        <w:rPr>
          <w:rFonts w:hint="eastAsia"/>
        </w:rPr>
        <w:t>》内容包括：室内装饰材料行业发展环境分析、室内装饰材料市场规模及预测、室内装饰材料行业重点地区市场规模分析、室内装饰材料行业供需状况调研、室内装饰材料市场价格行情趋势分析预测、室内装饰材料行业进出口状况及前景预测、室内装饰材料行业技术及发展方向、室内装饰材料行业重点企业经营情况分析、室内装饰材料行业SWOT分析及室内装饰材料行业投资策略，数据来自国家权威机构、室内装饰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室内装饰材料行业发展概述</w:t>
      </w:r>
      <w:r>
        <w:rPr>
          <w:rFonts w:hint="eastAsia"/>
        </w:rPr>
        <w:br/>
      </w:r>
      <w:r>
        <w:rPr>
          <w:rFonts w:hint="eastAsia"/>
        </w:rPr>
        <w:t>　　第一节 室内装饰材料的概念</w:t>
      </w:r>
      <w:r>
        <w:rPr>
          <w:rFonts w:hint="eastAsia"/>
        </w:rPr>
        <w:br/>
      </w:r>
      <w:r>
        <w:rPr>
          <w:rFonts w:hint="eastAsia"/>
        </w:rPr>
        <w:t>　　　　一、室内装饰材料的定义</w:t>
      </w:r>
      <w:r>
        <w:rPr>
          <w:rFonts w:hint="eastAsia"/>
        </w:rPr>
        <w:br/>
      </w:r>
      <w:r>
        <w:rPr>
          <w:rFonts w:hint="eastAsia"/>
        </w:rPr>
        <w:t>　　　　二、室内装饰材料的特点</w:t>
      </w:r>
      <w:r>
        <w:rPr>
          <w:rFonts w:hint="eastAsia"/>
        </w:rPr>
        <w:br/>
      </w:r>
      <w:r>
        <w:rPr>
          <w:rFonts w:hint="eastAsia"/>
        </w:rPr>
        <w:t>　　第二节 室内装饰材料行业发展成熟度</w:t>
      </w:r>
      <w:r>
        <w:rPr>
          <w:rFonts w:hint="eastAsia"/>
        </w:rPr>
        <w:br/>
      </w:r>
      <w:r>
        <w:rPr>
          <w:rFonts w:hint="eastAsia"/>
        </w:rPr>
        <w:t>　　　　一、室内装饰材料行业发展周期分析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二、室内装饰材料行业中外市场成熟度对比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室内装饰材料行业产业链分析</w:t>
      </w:r>
      <w:r>
        <w:rPr>
          <w:rFonts w:hint="eastAsia"/>
        </w:rPr>
        <w:br/>
      </w:r>
      <w:r>
        <w:rPr>
          <w:rFonts w:hint="eastAsia"/>
        </w:rPr>
        <w:t>　　　　一、室内装饰材料行业上游原料供应市场分析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二、室内装饰材料行业下游产品需求市场状况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2023-2024年中国室内装饰材料行业运行环境分析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2023-2024年中国室内装饰材料行业发展政策环境分析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二、室内装饰材料行业政策分析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2023-2024年中国室内装饰材料行业发展社会环境分析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2019-2024年中国室内装饰材料行业市场发展分析</w:t>
      </w:r>
      <w:r>
        <w:rPr>
          <w:rFonts w:hint="eastAsia"/>
        </w:rPr>
        <w:br/>
      </w:r>
      <w:r>
        <w:rPr>
          <w:rFonts w:hint="eastAsia"/>
        </w:rPr>
        <w:t>　　第一节 室内装饰材料行业市场发展现状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室内装饰材料行业技术发展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中国室内装饰材料行业消费市场分析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室内装饰材料行业产销数据统计分析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2024-2030年室内装饰材料行业市场发展趋势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2019-2024年中国室内装饰材料行业主要指标监测分析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2019-2024年中国室内装饰材料产业工业总产值分析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2019-2024年中国室内装饰材料产业主营业务收入分析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2019-2024年中国室内装饰材料产业产品成本费用分析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2019-2024年中国室内装饰材料产业利润总额分析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2019-2024年中国室内装饰材料产业资产负债分析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中国室内装饰材料行业区域市场分析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一、室内装饰材料发展现状分析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二、室内装饰材料市场需求情况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三、室内装饰材料行业发展前景预测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一、室内装饰材料发展现状分析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三、室内装饰材料行业发展前景预测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二、室内装饰材料市场需求情况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一、室内装饰材料发展现状分析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西北地区室内装饰材料行业分析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三、室内装饰材料行业发展前景预测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室内装饰材料行业竞争格局分析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室内装饰材料行业竞争结构分析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室内装饰材料行业国际竞争力比较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2024-2030年室内装饰材料行业竞争格局分析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一、2019-2024年国内外室内装饰材料竞争分析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二、2019-2024年我国室内装饰材料市场竞争分析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三、2024-2030年国内主要室内装饰材料企业动向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室内装饰材料企业竞争策略分析</w:t>
      </w:r>
      <w:r>
        <w:rPr>
          <w:rFonts w:hint="eastAsia"/>
        </w:rPr>
        <w:br/>
      </w:r>
      <w:r>
        <w:rPr>
          <w:rFonts w:hint="eastAsia"/>
        </w:rPr>
        <w:t>　　第一节 室内装饰材料市场竞争策略分析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一、2024年室内装饰材料市场增长潜力分析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二、2024年室内装饰材料主要潜力品种分析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三、现有室内装饰材料产品竞争策略分析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四、潜力室内装饰材料品种竞争策略选择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室内装饰材料企业竞争策略分析</w:t>
      </w:r>
      <w:r>
        <w:rPr>
          <w:rFonts w:hint="eastAsia"/>
        </w:rPr>
        <w:br/>
      </w:r>
      <w:r>
        <w:rPr>
          <w:rFonts w:hint="eastAsia"/>
        </w:rPr>
        <w:t>　　第三节 室内装饰材料行业产品定位及市场推广策略分析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一、室内装饰材料行业产品市场定位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二、室内装饰材料行业广告推广策略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三、室内装饰材料行业产品促销策略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四、室内装饰材料行业招商加盟策略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五、室内装饰材料行业网络推广策略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室内装饰材料行业重点企业竞争力分析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室内装饰材料行业发展预测分析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未来室内装饰材料行业需求与消费预测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一、2024-2030年室内装饰材料产品消费预测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二、2024-2030年室内装饰材料市场规模预测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三、2024-2030年室内装饰材料行业总产值预测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四、2024-2030年室内装饰材料行业销售收入预测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五、2024-2030年室内装饰材料行业总资产预测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2024-2030年中国室内装饰材料行业供需预测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一、2024-2030年中国室内装饰材料供给预测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二、2024-2030年中国室内装饰材料产量预测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三、2024-2030年中国室内装饰材料需求预测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四、2024-2030年中国室内装饰材料供需平衡预测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室内装饰材料行业投资机会与风险分析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室内装饰材料行业投资机会分析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一、室内装饰材料投资项目分析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二、可以投资的室内装饰材料模式</w:t>
      </w:r>
      <w:r>
        <w:rPr>
          <w:rFonts w:hint="eastAsia"/>
        </w:rPr>
        <w:br/>
      </w:r>
      <w:r>
        <w:rPr>
          <w:rFonts w:hint="eastAsia"/>
        </w:rPr>
        <w:t>　　　　三、2024年室内装饰材料投资机会</w:t>
      </w:r>
      <w:r>
        <w:rPr>
          <w:rFonts w:hint="eastAsia"/>
        </w:rPr>
        <w:br/>
      </w:r>
      <w:r>
        <w:rPr>
          <w:rFonts w:hint="eastAsia"/>
        </w:rPr>
        <w:t>　　　　四、2024年室内装饰材料投资新方向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五、2024-2030年室内装饰材料行业投资的建议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影响室内装饰材料行业发展的主要因素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一、2024-2030年影响室内装饰材料行业运行的有利因素分析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二、2024-2030年影响室内装饰材料行业运行的稳定因素分析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三、2024-2030年影响室内装饰材料行业运行的不利因素分析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四、2024-2030年我国室内装饰材料行业发展面临的挑战分析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五、2024-2030年我国室内装饰材料行业发展面临的机遇分析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室内装饰材料行业投资风险及控制策略分析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一、2024-2030年室内装饰材料行业市场风险及控制策略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二、2024-2030年室内装饰材料行业政策风险及控制策略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三、2024-2030年室内装饰材料行业经营风险及控制策略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四、2024-2030年室内装饰材料行业技术风险及控制策略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五、2024-2030年室内装饰材料同业竞争风险及控制策略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六、2024-2030年室内装饰材料行业其他风险及控制策略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室内装饰材料行业投资战略研究</w:t>
      </w:r>
      <w:r>
        <w:rPr>
          <w:rFonts w:hint="eastAsia"/>
        </w:rPr>
        <w:br/>
      </w:r>
      <w:r>
        <w:rPr>
          <w:rFonts w:hint="eastAsia"/>
        </w:rPr>
        <w:t>　　第一节 室内装饰材料行业发展战略研究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二、室内装饰材料实施品牌战略的意义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四、我国室内装饰材料企业的品牌战略</w:t>
      </w:r>
      <w:r>
        <w:rPr>
          <w:rFonts w:hint="eastAsia"/>
        </w:rPr>
        <w:br/>
      </w:r>
      <w:r>
        <w:rPr>
          <w:rFonts w:hint="eastAsia"/>
        </w:rPr>
        <w:t>　　　　五、室内装饰材料品牌战略管理的策略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中:智:林:－室内装饰材料行业投资战略研究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室内装饰材料产业链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2019-2024年中国室内装饰材料行业市场规模及增长情况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**地区室内装饰材料市场规模及增长情况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**地区室内装饰材料行业市场需求情况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2024-2030年中国室内装饰材料行业产量预测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2024-2030年中国室内装饰材料市场需求量预测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2024-2030年中国室内装饰材料行业市场规模预测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2024-2030年中国室内装饰材料市场前景分析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2024-2030年中国室内装饰材料行业发展趋势预测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15c0b7d23400a" w:history="1">
        <w:r>
          <w:rPr>
            <w:rStyle w:val="Hyperlink"/>
          </w:rPr>
          <w:t>2024-2030年室内装饰材料市场现状调研与发展趋势分析报告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15c0b7d23400a" w:history="1">
        <w:r>
          <w:rPr>
            <w:rStyle w:val="Hyperlink"/>
          </w:rPr>
          <w:t>https://www.20087.com/9/A7/ShiNeiZhuangShiCaiLiaoShiChangQianJing.html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6f9e3a9b44f57" w:history="1">
      <w:r>
        <w:rPr>
          <w:rStyle w:val="Hyperlink"/>
        </w:rPr>
        <w:t>2024-2030年室内装饰材料市场现状调研与发展趋势分析报告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ShiNeiZhuangShiCaiLiaoShiChangQianJing.html" TargetMode="External" Id="R32915c0b7d23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ShiNeiZhuangShiCaiLiaoShiChangQianJing.html" TargetMode="External" Id="R0c06f9e3a9b4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2023-12-14T00:37:00Z</dcterms:created>
  <dcterms:modified xsi:type="dcterms:W3CDTF">2023-12-14T01:37:00Z</dcterms:modified>
  <dc:subject>2024-2030年室内装饰材料市场现状调研与发展趋势分析报告</dc:subject>
  <dc:title>2024-2030年室内装饰材料市场现状调研与发展趋势分析报告</dc:title>
  <cp:keywords>2024-2030年室内装饰材料市场现状调研与发展趋势分析报告</cp:keywords>
  <dc:description>2024-2030年室内装饰材料市场现状调研与发展趋势分析报告</dc:description>
</cp:coreProperties>
</file>