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a41f0a68f14900" w:history="1">
              <w:r>
                <w:rPr>
                  <w:rStyle w:val="Hyperlink"/>
                </w:rPr>
                <w:t>全球与中国双T板市场研究及发展前景报告（2026-2032年）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a41f0a68f14900" w:history="1">
              <w:r>
                <w:rPr>
                  <w:rStyle w:val="Hyperlink"/>
                </w:rPr>
                <w:t>全球与中国双T板市场研究及发展前景报告（2026-2032年）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a41f0a68f14900" w:history="1">
                <w:r>
                  <w:rPr>
                    <w:rStyle w:val="Hyperlink"/>
                  </w:rPr>
                  <w:t>https://www.20087.com/0/38/ShuangTBanXianZhuangYuQianJingFenXi.html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双T板（Double T-beam）是一种预应力混凝土预制构件，截面呈两个并列T形，具有大跨度、高承载力与良好经济性，广泛应用于工业厂房、仓储物流中心、停车场及公共建筑的屋盖与楼盖系统。双T板采用工厂标准化生产，通过先张法或后张法施加预应力，实现30米以上无柱空间，显著提升建筑使用效率。在施工端，双T板可与钢结构或现浇节点灵活连接，缩短工期并减少现场湿作业。然而，其自重较大对吊装设备提出较高要求；同时，在地震高烈度区，板端连接节点的延性设计仍需优化。此外，传统双T板外观单一，难以满足现代建筑对美学表达的需求，限制其在商业与文化建筑中的应用。</w:t>
      </w:r>
      <w:r>
        <w:rPr>
          <w:rFonts w:hint="eastAsia"/>
        </w:rPr>
        <w:br/>
      </w:r>
      <w:r>
        <w:rPr>
          <w:rFonts w:hint="eastAsia"/>
        </w:rPr>
        <w:t>　　未来，双T板将向轻量化、多功能集成与绿色建造方向演进。一方面，通过采用高强混凝土、纤维增强复合筋（FRP）替代部分钢筋，可显著降低自重并提升耐久性；空心或波纹腹板设计将进一步优化结构效率。另一方面，双T板将集成保温层、光伏薄膜、管线预埋槽及装饰面层，形成“结构-围护-能源”一体化单元。在智能建造层面，基于BIM的数字化协同设计与自动化生产线将提升定制化能力与精度。随着装配式建筑政策深化与低碳建材标准出台，双T板将从工业建筑主力构件拓展至绿色公共建筑的核心结构解决方案，实现性能、美学与可持续性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a41f0a68f14900" w:history="1">
        <w:r>
          <w:rPr>
            <w:rStyle w:val="Hyperlink"/>
          </w:rPr>
          <w:t>全球与中国双T板市场研究及发展前景报告（2026-2032年）</w:t>
        </w:r>
      </w:hyperlink>
      <w:r>
        <w:rPr>
          <w:rFonts w:hint="eastAsia"/>
        </w:rPr>
        <w:t>》基于多年行业研究积累，结合双T板市场发展现状，依托行业权威数据资源和长期市场监测数据库，对双T板市场规模、技术现状及未来方向进行了全面分析。报告梳理了双T板行业竞争格局，重点评估了主要企业的市场表现及品牌影响力，并通过SWOT分析揭示了双T板行业机遇与潜在风险。同时，报告对双T板市场前景和发展趋势进行了科学预测，为投资者提供了投资价值判断和策略建议，助力把握双T板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按产品类型细分，全球双T板市场规模2021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等截面</w:t>
      </w:r>
      <w:r>
        <w:rPr>
          <w:rFonts w:hint="eastAsia"/>
        </w:rPr>
        <w:br/>
      </w:r>
      <w:r>
        <w:rPr>
          <w:rFonts w:hint="eastAsia"/>
        </w:rPr>
        <w:t>　　　　1.3.3 变截面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按应用细分，全球双T板市场规模2021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桥梁</w:t>
      </w:r>
      <w:r>
        <w:rPr>
          <w:rFonts w:hint="eastAsia"/>
        </w:rPr>
        <w:br/>
      </w:r>
      <w:r>
        <w:rPr>
          <w:rFonts w:hint="eastAsia"/>
        </w:rPr>
        <w:t>　　　　1.4.3 停车场</w:t>
      </w:r>
      <w:r>
        <w:rPr>
          <w:rFonts w:hint="eastAsia"/>
        </w:rPr>
        <w:br/>
      </w:r>
      <w:r>
        <w:rPr>
          <w:rFonts w:hint="eastAsia"/>
        </w:rPr>
        <w:t>　　　　1.4.4 屋顶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双T板行业发展总体概况</w:t>
      </w:r>
      <w:r>
        <w:rPr>
          <w:rFonts w:hint="eastAsia"/>
        </w:rPr>
        <w:br/>
      </w:r>
      <w:r>
        <w:rPr>
          <w:rFonts w:hint="eastAsia"/>
        </w:rPr>
        <w:t>　　　　1.5.2 双T板行业发展主要特点</w:t>
      </w:r>
      <w:r>
        <w:rPr>
          <w:rFonts w:hint="eastAsia"/>
        </w:rPr>
        <w:br/>
      </w:r>
      <w:r>
        <w:rPr>
          <w:rFonts w:hint="eastAsia"/>
        </w:rPr>
        <w:t>　　　　1.5.3 双T板行业发展影响因素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双T板有利因素</w:t>
      </w:r>
      <w:r>
        <w:rPr>
          <w:rFonts w:hint="eastAsia"/>
        </w:rPr>
        <w:br/>
      </w:r>
      <w:r>
        <w:rPr>
          <w:rFonts w:hint="eastAsia"/>
        </w:rPr>
        <w:t>　　　　1.5.3 .2 双T板不利因素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全球市场，近三年双T板主要企业占有率及排名（按销量）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双T板主要企业在国际市场占有率（按销量，2023-2026）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2025年双T板主要企业在国际市场排名（按销量）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全球市场主要企业双T板销量（2023-2026）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全球市场，近三年双T板主要企业占有率及排名（按收入）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双T板主要企业在国际市场占有率（按收入，2023-2026）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2025年双T板主要企业在国际市场排名（按收入）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全球市场主要企业双T板销售收入（2023-2026）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全球市场主要企业双T板销售价格（2023-2026）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中国市场，近三年双T板主要企业占有率及排名（按销量）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双T板主要企业在中国市场占有率（按销量，2023-2026）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2025年双T板主要企业在中国市场排名（按销量）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中国市场主要企业双T板销量（2023-2026）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中国市场，近三年双T板主要企业占有率及排名（按收入）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双T板主要企业在中国市场占有率（按收入，2023-2026）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2025年双T板主要企业在中国市场排名（按收入）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中国市场主要企业双T板销售收入（2023-2026）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全球主要厂商双T板总部及产地分布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全球主要厂商成立时间及双T板商业化日期</w:t>
      </w:r>
      <w:r>
        <w:rPr>
          <w:rFonts w:hint="eastAsia"/>
        </w:rPr>
        <w:br/>
      </w:r>
      <w:r>
        <w:rPr>
          <w:rFonts w:hint="eastAsia"/>
        </w:rPr>
        <w:t>　　2.8 全球主要厂商双T板产品类型及应用</w:t>
      </w:r>
      <w:r>
        <w:rPr>
          <w:rFonts w:hint="eastAsia"/>
        </w:rPr>
        <w:br/>
      </w:r>
      <w:r>
        <w:rPr>
          <w:rFonts w:hint="eastAsia"/>
        </w:rPr>
        <w:t>　　2.9 双T板行业集中度、竞争程度分析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双T板行业集中度分析：2025年全球Top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全球双T板第一梯队、第二梯队和第三梯队生产商（品牌）及市场份额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全球双T板总体规模分析</w:t>
      </w:r>
      <w:r>
        <w:rPr>
          <w:rFonts w:hint="eastAsia"/>
        </w:rPr>
        <w:br/>
      </w:r>
      <w:r>
        <w:rPr>
          <w:rFonts w:hint="eastAsia"/>
        </w:rPr>
        <w:t>　　3.1 全球双T板供需现状及预测（2021-2032）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全球双T板产能、产量、产能利用率及发展趋势（2021-2032）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全球双T板产量、需求量及发展趋势（2021-2032）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全球主要地区双T板产量及发展趋势（2021-2032）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全球主要地区双T板产量（2021-2026）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全球主要地区双T板产量（2027-2032）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全球主要地区双T板产量市场份额（2021-2032）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中国双T板供需现状及预测（2021-2032）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中国双T板产能、产量、产能利用率及发展趋势（2021-2032）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中国双T板产量、市场需求量及发展趋势（2021-2032）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中国市场双T板进出口（2021-2032）</w:t>
      </w:r>
      <w:r>
        <w:rPr>
          <w:rFonts w:hint="eastAsia"/>
        </w:rPr>
        <w:br/>
      </w:r>
      <w:r>
        <w:rPr>
          <w:rFonts w:hint="eastAsia"/>
        </w:rPr>
        <w:t>　　3.4 全球双T板销量及销售额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全球市场双T板销售额（2021-2032）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全球市场双T板销量（2021-2032）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全球市场双T板价格趋势（2021-2032）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全球双T板主要地区分析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全球主要地区双T板市场规模分析：2021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全球主要地区双T板销售收入及市场份额（2021-2026）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全球主要地区双T板销售收入预测（2027-2032）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全球主要地区双T板销量分析：2021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全球主要地区双T板销量及市场份额（2021-2026）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全球主要地区双T板销量及市场份额预测（2027-2032）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北美市场双T板销量、收入及增长率（2021-2032）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欧洲市场双T板销量、收入及增长率（2021-2032）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中国市场双T板销量、收入及增长率（2021-2032）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日本市场双T板销量、收入及增长率（2021-2032）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东南亚市场双T板销量、收入及增长率（2021-2032）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印度市场双T板销量、收入及增长率（2021-2032）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南美市场双T板销量、收入及增长率（2021-2032）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中东市场双T板销量、收入及增长率（2021-2032）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重点企业（1）基本信息、双T板生产基地、销售区域、竞争对手及市场地位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双T板产品规格、参数及市场应用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双T板销量、收入、价格及毛利率（2021-2026）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重点企业（2）基本信息、双T板生产基地、销售区域、竞争对手及市场地位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双T板产品规格、参数及市场应用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双T板销量、收入、价格及毛利率（2021-2026）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重点企业（3）基本信息、双T板生产基地、销售区域、竞争对手及市场地位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双T板产品规格、参数及市场应用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双T板销量、收入、价格及毛利率（2021-2026）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重点企业（4）基本信息、双T板生产基地、销售区域、竞争对手及市场地位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双T板产品规格、参数及市场应用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双T板销量、收入、价格及毛利率（2021-2026）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重点企业（5）基本信息、双T板生产基地、销售区域、竞争对手及市场地位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双T板产品规格、参数及市场应用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双T板销量、收入、价格及毛利率（2021-2026）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重点企业（6）基本信息、双T板生产基地、销售区域、竞争对手及市场地位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双T板产品规格、参数及市场应用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双T板销量、收入、价格及毛利率（2021-2026）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重点企业（7）基本信息、双T板生产基地、销售区域、竞争对手及市场地位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双T板产品规格、参数及市场应用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双T板销量、收入、价格及毛利率（2021-2026）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重点企业（8）基本信息、双T板生产基地、销售区域、竞争对手及市场地位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双T板产品规格、参数及市场应用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双T板销量、收入、价格及毛利率（2021-2026）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重点企业（9）基本信息、双T板生产基地、销售区域、竞争对手及市场地位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双T板产品规格、参数及市场应用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双T板销量、收入、价格及毛利率（2021-2026）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重点企业（10）基本信息、双T板生产基地、销售区域、竞争对手及市场地位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双T板产品规格、参数及市场应用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双T板销量、收入、价格及毛利率（2021-2026）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重点企业（11）基本信息、双T板生产基地、销售区域、竞争对手及市场地位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双T板产品规格、参数及市场应用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双T板销量、收入、价格及毛利率（2021-2026）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重点企业（12）基本信息、双T板生产基地、销售区域、竞争对手及市场地位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双T板产品规格、参数及市场应用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双T板销量、收入、价格及毛利率（2021-2026）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重点企业（13）基本信息、双T板生产基地、销售区域、竞争对手及市场地位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双T板产品规格、参数及市场应用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双T板销量、收入、价格及毛利率（2021-2026）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重点企业（14）基本信息、双T板生产基地、销售区域、竞争对手及市场地位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双T板产品规格、参数及市场应用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双T板销量、收入、价格及毛利率（2021-2026）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重点企业（15）基本信息、双T板生产基地、销售区域、竞争对手及市场地位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双T板产品规格、参数及市场应用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双T板销量、收入、价格及毛利率（2021-2026）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重点企业（16）基本信息、双T板生产基地、销售区域、竞争对手及市场地位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双T板产品规格、参数及市场应用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双T板销量、收入、价格及毛利率（2021-2026）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重点企业（17）基本信息、双T板生产基地、销售区域、竞争对手及市场地位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双T板产品规格、参数及市场应用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双T板销量、收入、价格及毛利率（2021-2026）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重点企业（18）基本信息、双T板生产基地、销售区域、竞争对手及市场地位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双T板产品规格、参数及市场应用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双T板销量、收入、价格及毛利率（2021-2026）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重点企业（19）基本信息、双T板生产基地、销售区域、竞争对手及市场地位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双T板产品规格、参数及市场应用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双T板销量、收入、价格及毛利率（2021-2026）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重点企业（20）基本信息、双T板生产基地、销售区域、竞争对手及市场地位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双T板产品规格、参数及市场应用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双T板销量、收入、价格及毛利率（2021-2026）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不同产品类型双T板分析</w:t>
      </w:r>
      <w:r>
        <w:rPr>
          <w:rFonts w:hint="eastAsia"/>
        </w:rPr>
        <w:br/>
      </w:r>
      <w:r>
        <w:rPr>
          <w:rFonts w:hint="eastAsia"/>
        </w:rPr>
        <w:t>　　6.1 全球不同产品类型双T板销量（2021-2032）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全球不同产品类型双T板销量及市场份额（2021-2026）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全球不同产品类型双T板销量预测（2027-2032）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全球不同产品类型双T板收入（2021-2032）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全球不同产品类型双T板收入及市场份额（2021-2026）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全球不同产品类型双T板收入预测（2027-2032）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全球不同产品类型双T板价格走势（2021-2032）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中国不同产品类型双T板销量（2021-2032）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中国不同产品类型双T板销量及市场份额（2021-2026）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中国不同产品类型双T板销量预测（2027-2032）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中国不同产品类型双T板收入（2021-2032）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中国不同产品类型双T板收入及市场份额（2021-2026）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中国不同产品类型双T板收入预测（2027-2032）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不同应用双T板分析</w:t>
      </w:r>
      <w:r>
        <w:rPr>
          <w:rFonts w:hint="eastAsia"/>
        </w:rPr>
        <w:br/>
      </w:r>
      <w:r>
        <w:rPr>
          <w:rFonts w:hint="eastAsia"/>
        </w:rPr>
        <w:t>　　7.1 全球不同应用双T板销量（2021-2032）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全球不同应用双T板销量及市场份额（2021-2026）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全球不同应用双T板销量预测（2027-2032）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全球不同应用双T板收入（2021-2032）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全球不同应用双T板收入及市场份额（2021-2026）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全球不同应用双T板收入预测（2027-2032）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全球不同应用双T板价格走势（2021-2032）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中国不同应用双T板销量（2021-2032）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中国不同应用双T板销量及市场份额（2021-2026）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中国不同应用双T板销量预测（2027-2032）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中国不同应用双T板收入（2021-2032）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中国不同应用双T板收入及市场份额（2021-2026）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中国不同应用双T板收入预测（2027-2032）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双T板行业发展趋势</w:t>
      </w:r>
      <w:r>
        <w:rPr>
          <w:rFonts w:hint="eastAsia"/>
        </w:rPr>
        <w:br/>
      </w:r>
      <w:r>
        <w:rPr>
          <w:rFonts w:hint="eastAsia"/>
        </w:rPr>
        <w:t>　　8.2 双T板行业主要驱动因素</w:t>
      </w:r>
      <w:r>
        <w:rPr>
          <w:rFonts w:hint="eastAsia"/>
        </w:rPr>
        <w:br/>
      </w:r>
      <w:r>
        <w:rPr>
          <w:rFonts w:hint="eastAsia"/>
        </w:rPr>
        <w:t>　　8.3 双T板中国企业SWOT分析</w:t>
      </w:r>
      <w:r>
        <w:rPr>
          <w:rFonts w:hint="eastAsia"/>
        </w:rPr>
        <w:br/>
      </w:r>
      <w:r>
        <w:rPr>
          <w:rFonts w:hint="eastAsia"/>
        </w:rPr>
        <w:t>　　8.4 中国双T板行业政策环境分析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双T板行业产业链简介</w:t>
      </w:r>
      <w:r>
        <w:rPr>
          <w:rFonts w:hint="eastAsia"/>
        </w:rPr>
        <w:br/>
      </w:r>
      <w:r>
        <w:rPr>
          <w:rFonts w:hint="eastAsia"/>
        </w:rPr>
        <w:t>　　　　9.1.1 双T板行业供应链分析</w:t>
      </w:r>
      <w:r>
        <w:rPr>
          <w:rFonts w:hint="eastAsia"/>
        </w:rPr>
        <w:br/>
      </w:r>
      <w:r>
        <w:rPr>
          <w:rFonts w:hint="eastAsia"/>
        </w:rPr>
        <w:t>　　　　9.1.2 双T板主要原料及供应情况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双T板行业采购模式</w:t>
      </w:r>
      <w:r>
        <w:rPr>
          <w:rFonts w:hint="eastAsia"/>
        </w:rPr>
        <w:br/>
      </w:r>
      <w:r>
        <w:rPr>
          <w:rFonts w:hint="eastAsia"/>
        </w:rPr>
        <w:t>　　9.3 双T板行业生产模式</w:t>
      </w:r>
      <w:r>
        <w:rPr>
          <w:rFonts w:hint="eastAsia"/>
        </w:rPr>
        <w:br/>
      </w:r>
      <w:r>
        <w:rPr>
          <w:rFonts w:hint="eastAsia"/>
        </w:rPr>
        <w:t>　　9.4 双T板行业销售模式及销售渠道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按产品类型细分，全球双T板市场规模2021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按应用细分，全球双T板市场规模（CAGR）2021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双T板行业发展主要特点</w:t>
      </w:r>
      <w:r>
        <w:rPr>
          <w:rFonts w:hint="eastAsia"/>
        </w:rPr>
        <w:br/>
      </w:r>
      <w:r>
        <w:rPr>
          <w:rFonts w:hint="eastAsia"/>
        </w:rPr>
        <w:t>　　表 4： 双T板行业发展有利因素分析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双T板行业发展不利因素分析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进入双T板行业壁垒</w:t>
      </w:r>
      <w:r>
        <w:rPr>
          <w:rFonts w:hint="eastAsia"/>
        </w:rPr>
        <w:br/>
      </w:r>
      <w:r>
        <w:rPr>
          <w:rFonts w:hint="eastAsia"/>
        </w:rPr>
        <w:t>　　表 7： 双T板主要企业在国际市场占有率（按销量，2023-2026）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2025年双T板主要企业在国际市场排名（按销量）&amp;（千吨）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全球市场主要企业双T板销量（2023-2026）&amp;（千吨）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双T板主要企业在国际市场占有率（按收入，2023-2026）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2025年双T板主要企业在国际市场排名（按收入）&amp;（万元）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全球市场主要企业双T板销售收入（2023-2026）&amp;（万元）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全球市场主要企业双T板销售价格（2023-2026）&amp;（元/吨）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双T板主要企业在中国市场占有率（按销量，2023-2026）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2025年双T板主要企业在中国市场排名（按销量）&amp;（千吨）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中国市场主要企业双T板销量（2023-2026）&amp;（千吨）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双T板主要企业在中国市场占有率（按收入，2023-2026）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2025年双T板主要企业在中国市场排名（按收入）&amp;（万元）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中国市场主要企业双T板销售收入（2023-2026）&amp;（万元）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全球主要厂商双T板总部及产地分布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全球主要厂商成立时间及双T板商业化日期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全球主要厂商双T板产品类型及应用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2025年全球双T板主要厂商市场地位（第一梯队、第二梯队和第三梯队）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全球双T板市场投资、并购等现状分析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全球主要地区双T板产量增速（CAGR）：（2021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全球主要地区双T板产量（2021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全球主要地区双T板产量（2021-2026）&amp;（千吨）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全球主要地区双T板产量（2027-2032）&amp;（千吨）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全球主要地区双T板产量市场份额（2021-2026）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全球主要地区双T板产量市场份额（2027-2032）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中国市场双T板产量、销量、进出口（2021-2026）&amp;（千吨）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中国市场双T板产量、销量、进出口预测（2027-2032）&amp;（千吨）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全球主要地区双T板销售收入增速：（2021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全球主要地区双T板销售收入（2021-2026）&amp;（万元）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全球主要地区双T板销售收入市场份额（2021-2026）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全球主要地区双T板收入（2027-2032）&amp;（万元）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全球主要地区双T板收入市场份额（2027-2032）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全球主要地区双T板销量（千吨）：2021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全球主要地区双T板销量（2021-2026）&amp;（千吨）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全球主要地区双T板销量市场份额（2021-2026）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全球主要地区双T板销量（2027-2032）&amp;（千吨）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全球主要地区双T板销量份额（2027-2032）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双T板生产基地、销售区域、竞争对手及市场地位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双T板产品规格、参数及市场应用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双T板销量（千吨）、收入（万元）、价格（元/吨）及毛利率（2021-2026）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双T板生产基地、销售区域、竞争对手及市场地位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双T板产品规格、参数及市场应用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双T板销量（千吨）、收入（万元）、价格（元/吨）及毛利率（2021-2026）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双T板生产基地、销售区域、竞争对手及市场地位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双T板产品规格、参数及市场应用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双T板销量（千吨）、收入（万元）、价格（元/吨）及毛利率（2021-2026）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双T板生产基地、销售区域、竞争对手及市场地位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双T板产品规格、参数及市场应用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双T板销量（千吨）、收入（万元）、价格（元/吨）及毛利率（2021-2026）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双T板生产基地、销售区域、竞争对手及市场地位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双T板产品规格、参数及市场应用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双T板销量（千吨）、收入（万元）、价格（元/吨）及毛利率（2021-2026）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双T板生产基地、销售区域、竞争对手及市场地位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双T板产品规格、参数及市场应用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双T板销量（千吨）、收入（万元）、价格（元/吨）及毛利率（2021-2026）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双T板生产基地、销售区域、竞争对手及市场地位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双T板产品规格、参数及市场应用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双T板销量（千吨）、收入（万元）、价格（元/吨）及毛利率（2021-2026）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双T板生产基地、销售区域、竞争对手及市场地位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双T板产品规格、参数及市场应用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双T板销量（千吨）、收入（万元）、价格（元/吨）及毛利率（2021-2026）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双T板生产基地、销售区域、竞争对手及市场地位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双T板产品规格、参数及市场应用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双T板销量（千吨）、收入（万元）、价格（元/吨）及毛利率（2021-2026）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双T板生产基地、销售区域、竞争对手及市场地位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双T板产品规格、参数及市场应用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双T板销量（千吨）、收入（万元）、价格（元/吨）及毛利率（2021-2026）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双T板生产基地、销售区域、竞争对手及市场地位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双T板产品规格、参数及市场应用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双T板销量（千吨）、收入（万元）、价格（元/吨）及毛利率（2021-2026）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双T板生产基地、销售区域、竞争对手及市场地位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双T板产品规格、参数及市场应用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双T板销量（千吨）、收入（万元）、价格（元/吨）及毛利率（2021-2026）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双T板生产基地、销售区域、竞争对手及市场地位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双T板产品规格、参数及市场应用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双T板销量（千吨）、收入（万元）、价格（元/吨）及毛利率（2021-2026）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双T板生产基地、销售区域、竞争对手及市场地位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双T板产品规格、参数及市场应用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双T板销量（千吨）、收入（万元）、价格（元/吨）及毛利率（2021-2026）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双T板生产基地、销售区域、竞争对手及市场地位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双T板产品规格、参数及市场应用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双T板销量（千吨）、收入（万元）、价格（元/吨）及毛利率（2021-2026）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双T板生产基地、销售区域、竞争对手及市场地位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双T板产品规格、参数及市场应用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双T板销量（千吨）、收入（万元）、价格（元/吨）及毛利率（2021-2026）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双T板生产基地、销售区域、竞争对手及市场地位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双T板产品规格、参数及市场应用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双T板销量（千吨）、收入（万元）、价格（元/吨）及毛利率（2021-2026）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双T板生产基地、销售区域、竞争对手及市场地位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双T板产品规格、参数及市场应用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双T板销量（千吨）、收入（万元）、价格（元/吨）及毛利率（2021-2026）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双T板生产基地、销售区域、竞争对手及市场地位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双T板产品规格、参数及市场应用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双T板销量（千吨）、收入（万元）、价格（元/吨）及毛利率（2021-2026）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双T板生产基地、销售区域、竞争对手及市场地位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双T板产品规格、参数及市场应用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双T板销量（千吨）、收入（万元）、价格（元/吨）及毛利率（2021-2026）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全球不同产品类型双T板销量（2021-2026）&amp;（千吨）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144： 全球不同产品类型双T板销量市场份额（2021-2026）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全球不同产品类型双T板销量预测（2027-2032）&amp;（千吨）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全球市场不同产品类型双T板销量市场份额预测（2027-2032）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全球不同产品类型双T板收入（2021-2026）&amp;（万元）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全球不同产品类型双T板收入市场份额（2021-2026）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全球不同产品类型双T板收入预测（2027-2032）&amp;（万元）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全球不同产品类型双T板收入市场份额预测（2027-2032）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中国不同产品类型双T板销量（2021-2026）&amp;（千吨）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152： 中国不同产品类型双T板销量市场份额（2021-2026）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中国不同产品类型双T板销量预测（2027-2032）&amp;（千吨）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全球市场不同产品类型双T板销量市场份额预测（2027-2032）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中国不同产品类型双T板收入（2021-2026）&amp;（万元）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中国不同产品类型双T板收入市场份额（2021-2026）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中国不同产品类型双T板收入预测（2027-2032）&amp;（万元）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中国不同产品类型双T板收入市场份额预测（2027-2032）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全球不同应用双T板销量（2021-2026）&amp;（千吨）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160： 全球不同应用双T板销量市场份额（2021-2026）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全球不同应用双T板销量预测（2027-2032）&amp;（千吨）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162： 全球市场不同应用双T板销量市场份额预测（2027-2032）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全球不同应用双T板收入（2021-2026）&amp;（万元）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全球不同应用双T板收入市场份额（2021-2026）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全球不同应用双T板收入预测（2027-2032）&amp;（万元）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全球不同应用双T板收入市场份额预测（2027-2032）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中国不同应用双T板销量（2021-2026）&amp;（千吨）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168： 中国不同应用双T板销量市场份额（2021-2026）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中国不同应用双T板销量预测（2027-2032）&amp;（千吨）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170： 中国市场不同应用双T板销量市场份额预测（2027-2032）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中国不同应用双T板收入（2021-2026）&amp;（万元）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中国不同应用双T板收入市场份额（2021-2026）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中国不同应用双T板收入预测（2027-2032）&amp;（万元）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中国不同应用双T板收入市场份额预测（2027-2032）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双T板行业发展趋势</w:t>
      </w:r>
      <w:r>
        <w:rPr>
          <w:rFonts w:hint="eastAsia"/>
        </w:rPr>
        <w:br/>
      </w:r>
      <w:r>
        <w:rPr>
          <w:rFonts w:hint="eastAsia"/>
        </w:rPr>
        <w:t>　　表 176： 双T板行业主要驱动因素</w:t>
      </w:r>
      <w:r>
        <w:rPr>
          <w:rFonts w:hint="eastAsia"/>
        </w:rPr>
        <w:br/>
      </w:r>
      <w:r>
        <w:rPr>
          <w:rFonts w:hint="eastAsia"/>
        </w:rPr>
        <w:t>　　表 177： 双T板行业供应链分析</w:t>
      </w:r>
      <w:r>
        <w:rPr>
          <w:rFonts w:hint="eastAsia"/>
        </w:rPr>
        <w:br/>
      </w:r>
      <w:r>
        <w:rPr>
          <w:rFonts w:hint="eastAsia"/>
        </w:rPr>
        <w:t>　　表 178： 双T板上游原料供应商</w:t>
      </w:r>
      <w:r>
        <w:rPr>
          <w:rFonts w:hint="eastAsia"/>
        </w:rPr>
        <w:br/>
      </w:r>
      <w:r>
        <w:rPr>
          <w:rFonts w:hint="eastAsia"/>
        </w:rPr>
        <w:t>　　表 179： 双T板主要地区不同应用客户分析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双T板典型经销商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双T板产品图片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全球不同产品类型双T板销售额2021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全球不同产品类型双T板市场份额2025 &amp; 2032</w:t>
      </w:r>
      <w:r>
        <w:rPr>
          <w:rFonts w:hint="eastAsia"/>
        </w:rPr>
        <w:br/>
      </w:r>
      <w:r>
        <w:rPr>
          <w:rFonts w:hint="eastAsia"/>
        </w:rPr>
        <w:t>　　图 4： 等截面产品图片</w:t>
      </w:r>
      <w:r>
        <w:rPr>
          <w:rFonts w:hint="eastAsia"/>
        </w:rPr>
        <w:br/>
      </w:r>
      <w:r>
        <w:rPr>
          <w:rFonts w:hint="eastAsia"/>
        </w:rPr>
        <w:t>　　图 5： 变截面产品图片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全球不同应用双T板市场份额2025 &amp; 2032</w:t>
      </w:r>
      <w:r>
        <w:rPr>
          <w:rFonts w:hint="eastAsia"/>
        </w:rPr>
        <w:br/>
      </w:r>
      <w:r>
        <w:rPr>
          <w:rFonts w:hint="eastAsia"/>
        </w:rPr>
        <w:t>　　图 8： 桥梁</w:t>
      </w:r>
      <w:r>
        <w:rPr>
          <w:rFonts w:hint="eastAsia"/>
        </w:rPr>
        <w:br/>
      </w:r>
      <w:r>
        <w:rPr>
          <w:rFonts w:hint="eastAsia"/>
        </w:rPr>
        <w:t>　　图 9： 停车场</w:t>
      </w:r>
      <w:r>
        <w:rPr>
          <w:rFonts w:hint="eastAsia"/>
        </w:rPr>
        <w:br/>
      </w:r>
      <w:r>
        <w:rPr>
          <w:rFonts w:hint="eastAsia"/>
        </w:rPr>
        <w:t>　　图 10： 屋顶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2025年全球前五大生产商双T板市场份额</w:t>
      </w:r>
      <w:r>
        <w:rPr>
          <w:rFonts w:hint="eastAsia"/>
        </w:rPr>
        <w:br/>
      </w:r>
      <w:r>
        <w:rPr>
          <w:rFonts w:hint="eastAsia"/>
        </w:rPr>
        <w:t>　　图 13： 2025年全球双T板第一梯队、第二梯队和第三梯队厂商及市场份额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全球双T板产能、产量、产能利用率及发展趋势（2021-2032）&amp;（千吨）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全球双T板产量、需求量及发展趋势（2021-2032）&amp;（千吨）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全球主要地区双T板产量市场份额（2021-2032）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中国双T板产能、产量、产能利用率及发展趋势（2021-2032）&amp;（千吨）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中国双T板产量、市场需求量及发展趋势（2021-2032）&amp;（千吨）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全球双T板市场销售额及增长率：（2021-2032）&amp;（万元）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全球市场双T板市场规模：2021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全球市场双T板销量及增长率（2021-2032）&amp;（千吨）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全球市场双T板价格趋势（2021-2032）&amp;（元/吨）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全球主要地区双T板销售收入（2021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全球主要地区双T板销售收入市场份额（2021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北美市场双T板销量及增长率（2021-2032）&amp;（千吨）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北美市场双T板收入及增长率（2021-2032）&amp;（万元）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欧洲市场双T板销量及增长率（2021-2032）&amp;（千吨）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欧洲市场双T板收入及增长率（2021-2032）&amp;（万元）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中国市场双T板销量及增长率（2021-2032）&amp;（千吨）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中国市场双T板收入及增长率（2021-2032）&amp;（万元）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日本市场双T板销量及增长率（2021-2032）&amp;（千吨）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日本市场双T板收入及增长率（2021-2032）&amp;（万元）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东南亚市场双T板销量及增长率（2021-2032）&amp;（千吨）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东南亚市场双T板收入及增长率（2021-2032）&amp;（万元）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印度市场双T板销量及增长率（2021-2032）&amp;（千吨）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印度市场双T板收入及增长率（2021-2032）&amp;（万元）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南美市场双T板销量及增长率（2021-2032）&amp;（千吨）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南美市场双T板收入及增长率（2021-2032）&amp;（万元）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中东市场双T板销量及增长率（2021-2032）&amp;（千吨）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中东市场双T板收入及增长率（2021-2032）&amp;（万元）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全球不同产品类型双T板价格走势（2021-2032）&amp;（元/吨）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全球不同应用双T板价格走势（2021-2032）&amp;（元/吨）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双T板中国企业SWOT分析</w:t>
      </w:r>
      <w:r>
        <w:rPr>
          <w:rFonts w:hint="eastAsia"/>
        </w:rPr>
        <w:br/>
      </w:r>
      <w:r>
        <w:rPr>
          <w:rFonts w:hint="eastAsia"/>
        </w:rPr>
        <w:t>　　图 44： 双T板产业链</w:t>
      </w:r>
      <w:r>
        <w:rPr>
          <w:rFonts w:hint="eastAsia"/>
        </w:rPr>
        <w:br/>
      </w:r>
      <w:r>
        <w:rPr>
          <w:rFonts w:hint="eastAsia"/>
        </w:rPr>
        <w:t>　　图 45： 双T板行业采购模式分析</w:t>
      </w:r>
      <w:r>
        <w:rPr>
          <w:rFonts w:hint="eastAsia"/>
        </w:rPr>
        <w:br/>
      </w:r>
      <w:r>
        <w:rPr>
          <w:rFonts w:hint="eastAsia"/>
        </w:rPr>
        <w:t>　　图 46： 双T板行业生产模式</w:t>
      </w:r>
      <w:r>
        <w:rPr>
          <w:rFonts w:hint="eastAsia"/>
        </w:rPr>
        <w:br/>
      </w:r>
      <w:r>
        <w:rPr>
          <w:rFonts w:hint="eastAsia"/>
        </w:rPr>
        <w:t>　　图 47： 双T板行业销售模式分析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a41f0a68f14900" w:history="1">
        <w:r>
          <w:rPr>
            <w:rStyle w:val="Hyperlink"/>
          </w:rPr>
          <w:t>全球与中国双T板市场研究及发展前景报告（2026-2032年）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a41f0a68f14900" w:history="1">
        <w:r>
          <w:rPr>
            <w:rStyle w:val="Hyperlink"/>
          </w:rPr>
          <w:t>https://www.20087.com/0/38/ShuangTBanXianZhuangYuQianJingFenXi.html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热点：双T板生产厂家电话、双T板生产厂家、双T板图片、双T板板缝怎么处理、t型板图片、双T板多少钱一平方、桥梁板、双T板屋面做法规范、装集装箱专用工具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8cd92073bd4c5d" w:history="1">
      <w:r>
        <w:rPr>
          <w:rStyle w:val="Hyperlink"/>
        </w:rPr>
        <w:t>全球与中国双T板市场研究及发展前景报告（2026-2032年）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ShuangTBanXianZhuangYuQianJingFenXi.html" TargetMode="External" Id="Reaa41f0a68f149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ShuangTBanXianZhuangYuQianJingFenXi.html" TargetMode="External" Id="Rc78cd92073bd4c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2026-01-30T07:35:25Z</dcterms:created>
  <dcterms:modified xsi:type="dcterms:W3CDTF">2026-01-30T08:35:25Z</dcterms:modified>
  <dc:subject>全球与中国双T板市场研究及发展前景报告（2026-2032年）</dc:subject>
  <dc:title>全球与中国双T板市场研究及发展前景报告（2026-2032年）</dc:title>
  <cp:keywords>全球与中国双T板市场研究及发展前景报告（2026-2032年）</cp:keywords>
  <dc:description>全球与中国双T板市场研究及发展前景报告（2026-2032年）</dc:description>
</cp:coreProperties>
</file>