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672a0114e42b4" w:history="1">
              <w:r>
                <w:rPr>
                  <w:rStyle w:val="Hyperlink"/>
                </w:rPr>
                <w:t>中国建筑工程勘察设计发展现状与前景趋势报告（2025-2031年）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672a0114e42b4" w:history="1">
              <w:r>
                <w:rPr>
                  <w:rStyle w:val="Hyperlink"/>
                </w:rPr>
                <w:t>中国建筑工程勘察设计发展现状与前景趋势报告（2025-2031年）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672a0114e42b4" w:history="1">
                <w:r>
                  <w:rPr>
                    <w:rStyle w:val="Hyperlink"/>
                  </w:rPr>
                  <w:t>https://www.20087.com/1/38/JianZhuGongChengKanChaSheJiShiChangQianJingFenXi.html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程勘察设计是确保建筑项目安全、可行和可持续的基础工作，涉及地质勘查、结构设计、环境评估等多个环节。近年来，随着BIM（建筑信息建模）和GIS（地理信息系统）等数字化技术的应用，勘察设计过程变得更加精确和高效，能够提供更全面的项目信息，优化设计方案，减少施工阶段的错误和变更。同时，绿色建筑和可持续设计原则的融入，促进了资源节约和环境友好型建筑设计的发展。</w:t>
      </w:r>
      <w:r>
        <w:rPr>
          <w:rFonts w:hint="eastAsia"/>
        </w:rPr>
        <w:br/>
      </w:r>
      <w:r>
        <w:rPr>
          <w:rFonts w:hint="eastAsia"/>
        </w:rPr>
        <w:t>　　未来，建筑工程勘察设计将更加注重集成化和可持续性。一方面，通过集成虚拟现实（VR）、增强现实（AR）和数字孪生技术，实现更直观的项目可视化和沉浸式设计体验，提高设计质量和客户满意度。另一方面，采用生命周期评估（LCA）和被动设计策略，减少建筑全生命周期的环境影响，推动建筑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672a0114e42b4" w:history="1">
        <w:r>
          <w:rPr>
            <w:rStyle w:val="Hyperlink"/>
          </w:rPr>
          <w:t>中国建筑工程勘察设计发展现状与前景趋势报告（2025-2031年）</w:t>
        </w:r>
      </w:hyperlink>
      <w:r>
        <w:rPr>
          <w:rFonts w:hint="eastAsia"/>
        </w:rPr>
        <w:t>》基于多年建筑工程勘察设计行业研究积累，结合建筑工程勘察设计行业市场现状，通过资深研究团队对建筑工程勘察设计市场资讯的系统整理与分析，依托权威数据资源及长期市场监测数据库，对建筑工程勘察设计行业进行了全面调研。报告详细分析了建筑工程勘察设计市场规模、市场前景、技术现状及未来发展方向，重点评估了建筑工程勘察设计行业内企业的竞争格局及经营表现，并通过SWOT分析揭示了建筑工程勘察设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b672a0114e42b4" w:history="1">
        <w:r>
          <w:rPr>
            <w:rStyle w:val="Hyperlink"/>
          </w:rPr>
          <w:t>中国建筑工程勘察设计发展现状与前景趋势报告（2025-2031年）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》为投资者提供了准确的市场现状分析及前景预判，帮助挖掘行业投资价值，并提出投资策略与营销策略建议，是把握建筑工程勘察设计行业动态、优化决策的重要工具。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建筑工程勘察设计产业概述</w:t>
      </w:r>
      <w:r>
        <w:rPr>
          <w:rFonts w:hint="eastAsia"/>
        </w:rPr>
        <w:br/>
      </w:r>
      <w:r>
        <w:rPr>
          <w:rFonts w:hint="eastAsia"/>
        </w:rPr>
        <w:t>　　第一节 建筑工程勘察设计定义</w:t>
      </w:r>
      <w:r>
        <w:rPr>
          <w:rFonts w:hint="eastAsia"/>
        </w:rPr>
        <w:br/>
      </w:r>
      <w:r>
        <w:rPr>
          <w:rFonts w:hint="eastAsia"/>
        </w:rPr>
        <w:t>　　第二节 建筑工程勘察设计行业特点</w:t>
      </w:r>
      <w:r>
        <w:rPr>
          <w:rFonts w:hint="eastAsia"/>
        </w:rPr>
        <w:br/>
      </w:r>
      <w:r>
        <w:rPr>
          <w:rFonts w:hint="eastAsia"/>
        </w:rPr>
        <w:t>　　第三节 建筑工程勘察设计发展历程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2024-2025年中国建筑工程勘察设计行业发展环境分析</w:t>
      </w:r>
      <w:r>
        <w:rPr>
          <w:rFonts w:hint="eastAsia"/>
        </w:rPr>
        <w:br/>
      </w:r>
      <w:r>
        <w:rPr>
          <w:rFonts w:hint="eastAsia"/>
        </w:rPr>
        <w:t>　　第一节 建筑工程勘察设计行业经济环境分析</w:t>
      </w:r>
      <w:r>
        <w:rPr>
          <w:rFonts w:hint="eastAsia"/>
        </w:rPr>
        <w:br/>
      </w:r>
      <w:r>
        <w:rPr>
          <w:rFonts w:hint="eastAsia"/>
        </w:rPr>
        <w:t>　　第二节 建筑工程勘察设计行业政策环境分析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一、建筑工程勘察设计行业政策影响分析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二、相关建筑工程勘察设计行业标准分析</w:t>
      </w:r>
      <w:r>
        <w:rPr>
          <w:rFonts w:hint="eastAsia"/>
        </w:rPr>
        <w:br/>
      </w:r>
      <w:r>
        <w:rPr>
          <w:rFonts w:hint="eastAsia"/>
        </w:rPr>
        <w:t>　　第三节 建筑工程勘察设计行业社会环境分析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2024-2025年建筑工程勘察设计行业技术发展现状及趋势分析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建筑工程勘察设计行业技术发展现状分析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国内外建筑工程勘察设计行业技术差异与原因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建筑工程勘察设计行业技术发展方向、趋势预测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提升建筑工程勘察设计行业技术能力策略建议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全球建筑工程勘察设计行业发展态势分析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全球建筑工程勘察设计市场发展现状分析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国外主要国家、地区建筑工程勘察设计市场现状</w:t>
      </w:r>
      <w:r>
        <w:rPr>
          <w:rFonts w:hint="eastAsia"/>
        </w:rPr>
        <w:br/>
      </w:r>
      <w:r>
        <w:rPr>
          <w:rFonts w:hint="eastAsia"/>
        </w:rPr>
        <w:t>　　第三节 全球建筑工程勘察设计行业发展趋势预测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中国建筑工程勘察设计行业发展调研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2019-2024年中国建筑工程勘察设计行业规模情况</w:t>
      </w:r>
      <w:r>
        <w:rPr>
          <w:rFonts w:hint="eastAsia"/>
        </w:rPr>
        <w:br/>
      </w:r>
      <w:r>
        <w:rPr>
          <w:rFonts w:hint="eastAsia"/>
        </w:rPr>
        <w:t>　　　　一、建筑工程勘察设计行业市场规模状况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二、建筑工程勘察设计行业单位规模状况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三、建筑工程勘察设计行业人员规模状况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2019-2024年中国建筑工程勘察设计行业财务能力分析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一、建筑工程勘察设计行业盈利能力分析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二、建筑工程勘察设计行业偿债能力分析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三、建筑工程勘察设计行业营运能力分析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四、建筑工程勘察设计行业发展能力分析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2024-2025年中国建筑工程勘察设计行业热点动态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2025年中国建筑工程勘察设计行业面临的挑战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中国建筑工程勘察设计行业重点地区市场调研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**地区建筑工程勘察设计发展现状及趋势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**地区建筑工程勘察设计发展现状及趋势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**地区建筑工程勘察设计发展现状及趋势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**地区建筑工程勘察设计发展现状及趋势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中国建筑工程勘察设计行业价格走势及影响因素分析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国内建筑工程勘察设计行业价格回顾</w:t>
      </w:r>
      <w:r>
        <w:rPr>
          <w:rFonts w:hint="eastAsia"/>
        </w:rPr>
        <w:br/>
      </w:r>
      <w:r>
        <w:rPr>
          <w:rFonts w:hint="eastAsia"/>
        </w:rPr>
        <w:t>　　第二节 国内建筑工程勘察设计行业价格走势预测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国内建筑工程勘察设计行业价格影响因素分析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中国建筑工程勘察设计行业客户调研</w:t>
      </w:r>
      <w:r>
        <w:rPr>
          <w:rFonts w:hint="eastAsia"/>
        </w:rPr>
        <w:br/>
      </w:r>
      <w:r>
        <w:rPr>
          <w:rFonts w:hint="eastAsia"/>
        </w:rPr>
        <w:t>　　　　一、建筑工程勘察设计行业客户偏好调查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二、客户对建筑工程勘察设计品牌的首要认知渠道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三、建筑工程勘察设计品牌忠诚度调查</w:t>
      </w:r>
      <w:r>
        <w:rPr>
          <w:rFonts w:hint="eastAsia"/>
        </w:rPr>
        <w:br/>
      </w:r>
      <w:r>
        <w:rPr>
          <w:rFonts w:hint="eastAsia"/>
        </w:rPr>
        <w:t>　　　　四、建筑工程勘察设计行业客户消费理念调研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中国建筑工程勘察设计行业重点企业发展调研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2024-2025年建筑工程勘察设计行业集中度分析</w:t>
      </w:r>
      <w:r>
        <w:rPr>
          <w:rFonts w:hint="eastAsia"/>
        </w:rPr>
        <w:br/>
      </w:r>
      <w:r>
        <w:rPr>
          <w:rFonts w:hint="eastAsia"/>
        </w:rPr>
        <w:t>　　　　一、建筑工程勘察设计市场集中度分析</w:t>
      </w:r>
      <w:r>
        <w:rPr>
          <w:rFonts w:hint="eastAsia"/>
        </w:rPr>
        <w:br/>
      </w:r>
      <w:r>
        <w:rPr>
          <w:rFonts w:hint="eastAsia"/>
        </w:rPr>
        <w:t>　　　　二、建筑工程勘察设计企业集中度分析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2025年建筑工程勘察设计行业竞争格局分析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一、建筑工程勘察设计行业竞争策略分析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二、建筑工程勘察设计行业竞争格局展望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三、我国建筑工程勘察设计市场竞争趋势</w:t>
      </w:r>
      <w:r>
        <w:rPr>
          <w:rFonts w:hint="eastAsia"/>
        </w:rPr>
        <w:br/>
      </w:r>
      <w:r>
        <w:rPr>
          <w:rFonts w:hint="eastAsia"/>
        </w:rPr>
        <w:t>　　第三节 建筑工程勘察设计行业兼并与重组整合分析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一、建筑工程勘察设计行业兼并与重组整合动态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二、建筑工程勘察设计行业兼并与重组整合发展趋势预测分析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建筑工程勘察设计行业投资风险及应对策略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建筑工程勘察设计行业SWOT模型分析</w:t>
      </w:r>
      <w:r>
        <w:rPr>
          <w:rFonts w:hint="eastAsia"/>
        </w:rPr>
        <w:br/>
      </w:r>
      <w:r>
        <w:rPr>
          <w:rFonts w:hint="eastAsia"/>
        </w:rPr>
        <w:t>　　　　一、建筑工程勘察设计行业优势分析</w:t>
      </w:r>
      <w:r>
        <w:rPr>
          <w:rFonts w:hint="eastAsia"/>
        </w:rPr>
        <w:br/>
      </w:r>
      <w:r>
        <w:rPr>
          <w:rFonts w:hint="eastAsia"/>
        </w:rPr>
        <w:t>　　　　二、建筑工程勘察设计行业劣势分析</w:t>
      </w:r>
      <w:r>
        <w:rPr>
          <w:rFonts w:hint="eastAsia"/>
        </w:rPr>
        <w:br/>
      </w:r>
      <w:r>
        <w:rPr>
          <w:rFonts w:hint="eastAsia"/>
        </w:rPr>
        <w:t>　　　　三、建筑工程勘察设计行业机会分析</w:t>
      </w:r>
      <w:r>
        <w:rPr>
          <w:rFonts w:hint="eastAsia"/>
        </w:rPr>
        <w:br/>
      </w:r>
      <w:r>
        <w:rPr>
          <w:rFonts w:hint="eastAsia"/>
        </w:rPr>
        <w:t>　　　　四、建筑工程勘察设计行业风险分析</w:t>
      </w:r>
      <w:r>
        <w:rPr>
          <w:rFonts w:hint="eastAsia"/>
        </w:rPr>
        <w:br/>
      </w:r>
      <w:r>
        <w:rPr>
          <w:rFonts w:hint="eastAsia"/>
        </w:rPr>
        <w:t>　　第二节 建筑工程勘察设计行业投资风险及控制策略分析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一、建筑工程勘察设计市场风险及控制策略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二、建筑工程勘察设计行业政策风险及控制策略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三、建筑工程勘察设计行业经营风险及控制策略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四、建筑工程勘察设计同业竞争风险及控制策略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五、建筑工程勘察设计行业其他风险及控制策略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2025-2031年中国建筑工程勘察设计市场预测及发展建议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2025-2031年中国建筑工程勘察设计市场预测分析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一、中国建筑工程勘察设计市场前景分析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二、中国建筑工程勘察设计发展趋势预测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2025-2031年中国建筑工程勘察设计企业发展策略建议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一、建筑工程勘察设计企业融资策略</w:t>
      </w:r>
      <w:r>
        <w:rPr>
          <w:rFonts w:hint="eastAsia"/>
        </w:rPr>
        <w:br/>
      </w:r>
      <w:r>
        <w:rPr>
          <w:rFonts w:hint="eastAsia"/>
        </w:rPr>
        <w:t>　　　　二、建筑工程勘察设计企业人才策略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2025-2031年中国建筑工程勘察设计企业营销策略建议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一、建筑工程勘察设计企业定位策略</w:t>
      </w:r>
      <w:r>
        <w:rPr>
          <w:rFonts w:hint="eastAsia"/>
        </w:rPr>
        <w:br/>
      </w:r>
      <w:r>
        <w:rPr>
          <w:rFonts w:hint="eastAsia"/>
        </w:rPr>
        <w:t>　　　　二、建筑工程勘察设计企业价格策略</w:t>
      </w:r>
      <w:r>
        <w:rPr>
          <w:rFonts w:hint="eastAsia"/>
        </w:rPr>
        <w:br/>
      </w:r>
      <w:r>
        <w:rPr>
          <w:rFonts w:hint="eastAsia"/>
        </w:rPr>
        <w:t>　　　　三、建筑工程勘察设计企业促销策略</w:t>
      </w:r>
      <w:r>
        <w:rPr>
          <w:rFonts w:hint="eastAsia"/>
        </w:rPr>
        <w:br/>
      </w:r>
      <w:r>
        <w:rPr>
          <w:rFonts w:hint="eastAsia"/>
        </w:rPr>
        <w:t>　　第四节 中:智:林－建筑工程勘察设计行业研究结论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建筑工程勘察设计行业历程</w:t>
      </w:r>
      <w:r>
        <w:rPr>
          <w:rFonts w:hint="eastAsia"/>
        </w:rPr>
        <w:br/>
      </w:r>
      <w:r>
        <w:rPr>
          <w:rFonts w:hint="eastAsia"/>
        </w:rPr>
        <w:t>　　图表 建筑工程勘察设计行业生命周期</w:t>
      </w:r>
      <w:r>
        <w:rPr>
          <w:rFonts w:hint="eastAsia"/>
        </w:rPr>
        <w:br/>
      </w:r>
      <w:r>
        <w:rPr>
          <w:rFonts w:hint="eastAsia"/>
        </w:rPr>
        <w:t>　　图表 建筑工程勘察设计行业产业链分析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2019-2024年建筑工程勘察设计行业市场容量统计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2019-2024年中国建筑工程勘察设计行业市场规模及增长情况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2019-2024年中国建筑工程勘察设计行业销售收入分析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2019-2024年中国建筑工程勘察设计行业盈利情况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2019-2024年中国建筑工程勘察设计行业利润总额分析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2019-2024年中国建筑工程勘察设计行业企业数量情况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2019-2024年中国建筑工程勘察设计行业企业平均规模情况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2019-2024年中国建筑工程勘察设计行业竞争力分析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2019-2024年中国建筑工程勘察设计行业盈利能力分析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2019-2024年中国建筑工程勘察设计行业运营能力分析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2019-2024年中国建筑工程勘察设计行业偿债能力分析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2019-2024年中国建筑工程勘察设计行业发展能力分析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**地区建筑工程勘察设计市场规模及增长情况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**地区建筑工程勘察设计行业市场需求情况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**地区建筑工程勘察设计市场规模及增长情况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**地区建筑工程勘察设计行业市场需求情况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**地区建筑工程勘察设计市场规模及增长情况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**地区建筑工程勘察设计行业市场需求情况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建筑工程勘察设计重点企业（一）基本信息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建筑工程勘察设计重点企业（一）经营情况分析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建筑工程勘察设计重点企业（一）盈利能力情况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建筑工程勘察设计重点企业（一）偿债能力情况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建筑工程勘察设计重点企业（一）运营能力情况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建筑工程勘察设计重点企业（一）成长能力情况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建筑工程勘察设计重点企业（二）基本信息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建筑工程勘察设计重点企业（二）经营情况分析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建筑工程勘察设计重点企业（二）盈利能力情况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建筑工程勘察设计重点企业（二）偿债能力情况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建筑工程勘察设计重点企业（二）运营能力情况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建筑工程勘察设计重点企业（二）成长能力情况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2025-2031年中国建筑工程勘察设计行业市场容量预测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2025-2031年中国建筑工程勘察设计行业市场规模预测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2025-2031年中国建筑工程勘察设计市场前景分析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2025-2031年中国建筑工程勘察设计行业发展趋势预测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672a0114e42b4" w:history="1">
        <w:r>
          <w:rPr>
            <w:rStyle w:val="Hyperlink"/>
          </w:rPr>
          <w:t>中国建筑工程勘察设计发展现状与前景趋势报告（2025-2031年）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672a0114e42b4" w:history="1">
        <w:r>
          <w:rPr>
            <w:rStyle w:val="Hyperlink"/>
          </w:rPr>
          <w:t>https://www.20087.com/1/38/JianZhuGongChengKanChaSheJiShiChangQianJingFenXi.html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设计网站、建筑工程勘察设计施工的质量必须符合、建筑工程咨询费、建筑工程勘察设计收费管理办法、建筑工程乙级资质设计范围、建筑工程勘察设计施工的质量必须符合,具体管理办法由、工地有勘察设计吗、建筑工程勘察设计收费标准、勘察设计管理条例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4aae197b3466d" w:history="1">
      <w:r>
        <w:rPr>
          <w:rStyle w:val="Hyperlink"/>
        </w:rPr>
        <w:t>中国建筑工程勘察设计发展现状与前景趋势报告（2025-2031年）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JianZhuGongChengKanChaSheJiShiChangQianJingFenXi.html" TargetMode="External" Id="R86b672a0114e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JianZhuGongChengKanChaSheJiShiChangQianJingFenXi.html" TargetMode="External" Id="R9924aae197b3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2024-12-06T08:10:00Z</dcterms:created>
  <dcterms:modified xsi:type="dcterms:W3CDTF">2024-12-06T09:10:00Z</dcterms:modified>
  <dc:subject>中国建筑工程勘察设计发展现状与前景趋势报告（2025-2031年）</dc:subject>
  <dc:title>中国建筑工程勘察设计发展现状与前景趋势报告（2025-2031年）</dc:title>
  <cp:keywords>中国建筑工程勘察设计发展现状与前景趋势报告（2025-2031年）</cp:keywords>
  <dc:description>中国建筑工程勘察设计发展现状与前景趋势报告（2025-2031年）</dc:description>
</cp:coreProperties>
</file>