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2eb4f283493c" w:history="1">
              <w:r>
                <w:rPr>
                  <w:rStyle w:val="Hyperlink"/>
                </w:rPr>
                <w:t>2024年中国纳米防水卷材行业调研与发展趋势分析报告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2eb4f283493c" w:history="1">
              <w:r>
                <w:rPr>
                  <w:rStyle w:val="Hyperlink"/>
                </w:rPr>
                <w:t>2024年中国纳米防水卷材行业调研与发展趋势分析报告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82eb4f283493c" w:history="1">
                <w:r>
                  <w:rPr>
                    <w:rStyle w:val="Hyperlink"/>
                  </w:rPr>
                  <w:t>https://www.20087.com/3/38/NaMiFangShuiJuanCaiHangYeZiXun.html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防水卷材是一种利用纳米技术制造的高性能防水材料，具有优异的防水、耐候和抗老化性能，广泛应用于建筑防水、地下工程和桥梁隧道等基础设施的防水保护。近年来，随着纳米材料科学的发展，纳米防水卷材的性能得到显著提升，如通过纳米粒子的引入，提高了材料的柔韧性和粘结力，降低了渗漏风险。</w:t>
      </w:r>
      <w:r>
        <w:rPr>
          <w:rFonts w:hint="eastAsia"/>
        </w:rPr>
        <w:br/>
      </w:r>
      <w:r>
        <w:rPr>
          <w:rFonts w:hint="eastAsia"/>
        </w:rPr>
        <w:t>　　未来，纳米防水卷材的发展将更加注重创新和环保。通过开发新型纳米复合材料，如石墨烯增强的防水膜，进一步提高防水卷材的机械强度和化学稳定性。同时，绿色制造技术的应用，如采用低挥发性有机化合物（VOC）的生产过程和可回收的纳米材料，将减少对环境的影响。此外，智能防水系统，如能够自修复微小裂缝的纳米防水卷材，将提升防水工程的维护效率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2eb4f283493c" w:history="1">
        <w:r>
          <w:rPr>
            <w:rStyle w:val="Hyperlink"/>
          </w:rPr>
          <w:t>2024年中国纳米防水卷材行业调研与发展趋势分析报告</w:t>
        </w:r>
      </w:hyperlink>
      <w:r>
        <w:rPr>
          <w:rFonts w:hint="eastAsia"/>
        </w:rPr>
        <w:t>》是对纳米防水卷材的市场调研，包括纳米防水卷材市场规模及前景预测、纳米防水卷材市场现状调查分析、纳米防水卷材供给情况及预测、纳米防水卷材市场价格行情及走势、纳米防水卷材需求情况分析与预测、纳米防水卷材技术现状及发展趋势、纳米防水卷材重点企业经营情况分析及发展战略研究、纳米防水卷材行业投资风险评估、纳米防水卷材行业投资建议，并根据权威机构及纳米防水卷材相关行业协会提供的资料，对纳米防水卷材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纳米防水卷材产业概述</w:t>
      </w:r>
      <w:r>
        <w:rPr>
          <w:rFonts w:hint="eastAsia"/>
        </w:rPr>
        <w:br/>
      </w:r>
      <w:r>
        <w:rPr>
          <w:rFonts w:hint="eastAsia"/>
        </w:rPr>
        <w:t>　　第一节 纳米防水卷材产业定义</w:t>
      </w:r>
      <w:r>
        <w:rPr>
          <w:rFonts w:hint="eastAsia"/>
        </w:rPr>
        <w:br/>
      </w:r>
      <w:r>
        <w:rPr>
          <w:rFonts w:hint="eastAsia"/>
        </w:rPr>
        <w:t>　　第二节 纳米防水卷材产业发展历程</w:t>
      </w:r>
      <w:r>
        <w:rPr>
          <w:rFonts w:hint="eastAsia"/>
        </w:rPr>
        <w:br/>
      </w:r>
      <w:r>
        <w:rPr>
          <w:rFonts w:hint="eastAsia"/>
        </w:rPr>
        <w:t>　　第三节 纳米防水卷材分类情况</w:t>
      </w:r>
      <w:r>
        <w:rPr>
          <w:rFonts w:hint="eastAsia"/>
        </w:rPr>
        <w:br/>
      </w:r>
      <w:r>
        <w:rPr>
          <w:rFonts w:hint="eastAsia"/>
        </w:rPr>
        <w:t>　　第四节 纳米防水卷材产业链分析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2023-2024年中国纳米防水卷材行业发展环境分析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2023-2024年中国纳米防水卷材行业经济环境分析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2023-2024年中国纳米防水卷材行业社会环境分析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2023-2024年中国纳米防水卷材行业政策环境分析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2023-2024年纳米防水卷材行业技术发展现状及趋势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中外纳米防水卷材技术差距及产生差距的主要原因分析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提高我国纳米防水卷材技术的对策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2023-2024年全球纳米防水卷材行业发展状况及趋势分析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全球纳米防水卷材行业发展概况</w:t>
      </w:r>
      <w:r>
        <w:rPr>
          <w:rFonts w:hint="eastAsia"/>
        </w:rPr>
        <w:br/>
      </w:r>
      <w:r>
        <w:rPr>
          <w:rFonts w:hint="eastAsia"/>
        </w:rPr>
        <w:t>　　第二节 全球纳米防水卷材行业发展现状及趋势分析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一、全球纳米防水卷材行业市场分布情况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全球纳米防水卷材行业重点区域发展分析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中国纳米防水卷材行业运行状况分析</w:t>
      </w:r>
      <w:r>
        <w:rPr>
          <w:rFonts w:hint="eastAsia"/>
        </w:rPr>
        <w:br/>
      </w:r>
      <w:r>
        <w:rPr>
          <w:rFonts w:hint="eastAsia"/>
        </w:rPr>
        <w:t>　　第一节 纳米防水卷材行业市场规模分析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一、2019-2024年纳米防水卷材行业市场规模分析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二、2023-2024年纳米防水卷材行业市场规模现状分析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二、2024-2030年纳米防水卷材行业市场规模况预测</w:t>
      </w:r>
      <w:r>
        <w:rPr>
          <w:rFonts w:hint="eastAsia"/>
        </w:rPr>
        <w:br/>
      </w:r>
      <w:r>
        <w:rPr>
          <w:rFonts w:hint="eastAsia"/>
        </w:rPr>
        <w:t>　　第二节 纳米防水卷材行业市场供给分析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一、2019-2024年纳米防水卷材行业市场供给情况分析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二、2023-2024年纳米防水卷材行业市场供给现状分析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二、2024-2030年纳米防水卷材行业市场供给情况预测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纳米防水卷材行业市场需求分析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一、2019-2024年纳米防水卷材行业市场需求情况分析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二、2023-2024年纳米防水卷材行业市场需求现状分析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二、2024-2030年纳米防水卷材行业市场需求情况预测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2023-2024年中国纳米防水卷材行业集中度分析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一、纳米防水卷材行业市场集中度情况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二、纳米防水卷材行业企业集中度分析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中国纳米防水卷材行业市场区域结构分析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中国纳米防水卷材行业市场需求结构分析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纳米防水卷材行业重点区域（一）需求分析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纳米防水卷材行业重点区域（二）需求分析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纳米防水卷材行业重点区域（三）需求分析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纳米防水卷材产品市场价格行情分析预测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2019-2024年纳米防水卷材产品市场价格回顾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2023-2024年纳米防水卷材产品市场价格现状分析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影响纳米防水卷材产品市场价格因素分析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2024-2030年纳米防水卷材产品市场价格走势预测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纳米防水卷材行业标杆企业竞争力分析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纳米防水卷材重点企业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三、纳米防水卷材企业经营情况分析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2023-2024年中国纳米防水卷材市场营销策略竞争分析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纳米防水卷材市场产品策略</w:t>
      </w:r>
      <w:r>
        <w:rPr>
          <w:rFonts w:hint="eastAsia"/>
        </w:rPr>
        <w:br/>
      </w:r>
      <w:r>
        <w:rPr>
          <w:rFonts w:hint="eastAsia"/>
        </w:rPr>
        <w:t>　　第二节 纳米防水卷材市场渠道策略</w:t>
      </w:r>
      <w:r>
        <w:rPr>
          <w:rFonts w:hint="eastAsia"/>
        </w:rPr>
        <w:br/>
      </w:r>
      <w:r>
        <w:rPr>
          <w:rFonts w:hint="eastAsia"/>
        </w:rPr>
        <w:t>　　第三节 纳米防水卷材市场价格策略</w:t>
      </w:r>
      <w:r>
        <w:rPr>
          <w:rFonts w:hint="eastAsia"/>
        </w:rPr>
        <w:br/>
      </w:r>
      <w:r>
        <w:rPr>
          <w:rFonts w:hint="eastAsia"/>
        </w:rPr>
        <w:t>　　第四节 纳米防水卷材广告媒体策略</w:t>
      </w:r>
      <w:r>
        <w:rPr>
          <w:rFonts w:hint="eastAsia"/>
        </w:rPr>
        <w:br/>
      </w:r>
      <w:r>
        <w:rPr>
          <w:rFonts w:hint="eastAsia"/>
        </w:rPr>
        <w:t>　　第五节 纳米防水卷材客户服务策略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纳米防水卷材行业发展因素与投资风险分析预测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影响纳米防水卷材行业发展主要因素分析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一、2023-2024年影响纳米防水卷材行业发展的不利因素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二、2023-2024年影响纳米防水卷材行业发展的稳定因素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三、2023-2024年影响纳米防水卷材行业发展的有利因素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四、2023-2024年我国纳米防水卷材行业发展面临的机遇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五、2023-2024年我国纳米防水卷材行业发展面临的挑战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中^智林^：纳米防水卷材行业投资风险分析预测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一、2024-2030年纳米防水卷材行业市场风险分析预测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二、2024-2030年纳米防水卷材行业政策风险分析预测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三、2024-2030年纳米防水卷材行业技术风险分析预测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四、2024-2030年纳米防水卷材行业竞争风险分析预测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五、2024-2030年纳米防水卷材行业管理风险分析预测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六、2024-2030年纳米防水卷材行业其他风险分析预测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纳米防水卷材产业链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2024-2030年中国纳米防水卷材市场需求量预测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2eb4f283493c" w:history="1">
        <w:r>
          <w:rPr>
            <w:rStyle w:val="Hyperlink"/>
          </w:rPr>
          <w:t>2024年中国纳米防水卷材行业调研与发展趋势分析报告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82eb4f283493c" w:history="1">
        <w:r>
          <w:rPr>
            <w:rStyle w:val="Hyperlink"/>
          </w:rPr>
          <w:t>https://www.20087.com/3/38/NaMiFangShuiJuanCaiHangYeZiXun.html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28706f5c4977" w:history="1">
      <w:r>
        <w:rPr>
          <w:rStyle w:val="Hyperlink"/>
        </w:rPr>
        <w:t>2024年中国纳米防水卷材行业调研与发展趋势分析报告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MiFangShuiJuanCaiHangYeZiXun.html" TargetMode="External" Id="Rcfb82eb4f283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MiFangShuiJuanCaiHangYeZiXun.html" TargetMode="External" Id="R4ff728706f5c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2024-05-28T06:06:00Z</dcterms:created>
  <dcterms:modified xsi:type="dcterms:W3CDTF">2024-05-28T07:06:00Z</dcterms:modified>
  <dc:subject>2024年中国纳米防水卷材行业调研与发展趋势分析报告</dc:subject>
  <dc:title>2024年中国纳米防水卷材行业调研与发展趋势分析报告</dc:title>
  <cp:keywords>2024年中国纳米防水卷材行业调研与发展趋势分析报告</cp:keywords>
  <dc:description>2024年中国纳米防水卷材行业调研与发展趋势分析报告</dc:description>
</cp:coreProperties>
</file>