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b3b32f7194557" w:history="1">
              <w:r>
                <w:rPr>
                  <w:rStyle w:val="Hyperlink"/>
                </w:rPr>
                <w:t>全球与中国分水鞍市场研究及前景趋势报告（2026-2032年）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b3b32f7194557" w:history="1">
              <w:r>
                <w:rPr>
                  <w:rStyle w:val="Hyperlink"/>
                </w:rPr>
                <w:t>全球与中国分水鞍市场研究及前景趋势报告（2026-2032年）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b3b32f7194557" w:history="1">
                <w:r>
                  <w:rPr>
                    <w:rStyle w:val="Hyperlink"/>
                  </w:rPr>
                  <w:t>https://www.20087.com/6/58/FenShuiAnXianZhuangYuQianJingFenXi.html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水鞍是市政供水管网不停输开孔连接的关键管件，广泛应用于老旧小区改造、二次供水增容及消防栓增设工程。分水鞍采用球墨铸铁或不锈钢材质，通过机械夹紧与钻孔密封结构实现主管带压分支，部分高端型号集成压力平衡阀与防脱扣设计，确保施工安全。然而，传统分水鞍安装依赖熟练技工，现场钻孔易产生金属碎屑污染管网；劣质橡胶密封圈在长期水压下易老化失效，引发渗漏。此外，不同管材（PE、钢管、水泥管）需匹配专用鞍座，通用性差，增加库存复杂度。</w:t>
      </w:r>
      <w:r>
        <w:rPr>
          <w:rFonts w:hint="eastAsia"/>
        </w:rPr>
        <w:br/>
      </w:r>
      <w:r>
        <w:rPr>
          <w:rFonts w:hint="eastAsia"/>
        </w:rPr>
        <w:t>　　未来，分水鞍将向智能化安装、全材质兼容与数字孪生管理方向升级。内置摄像头与力反馈系统的电动安装工具可引导操作员精准钻孔，避免损伤主管；而自膨胀密封胶圈遇水自动填充缝隙，提升长期密封可靠性。在材料适配方面，模块化夹臂设计支持快速更换适配不同管径与材质，减少备件种类。更关键的是，每个分水鞍将嵌入NFC芯片——记录安装时间、位置与操作参数，纳入城市供水数字孪生平台，实现全生命周期追溯。长远看，分水鞍将从传统管件进化为智慧水务的物理信息节点，在保障供水连续性与管网安全中发挥隐形但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b3b32f7194557" w:history="1">
        <w:r>
          <w:rPr>
            <w:rStyle w:val="Hyperlink"/>
          </w:rPr>
          <w:t>全球与中国分水鞍市场研究及前景趋势报告（2026-2032年）</w:t>
        </w:r>
      </w:hyperlink>
      <w:r>
        <w:rPr>
          <w:rFonts w:hint="eastAsia"/>
        </w:rPr>
        <w:t>》系统分析了分水鞍行业的市场规模、供需动态及竞争格局，重点评估了主要分水鞍企业的经营表现，并对分水鞍行业未来发展趋势进行了科学预测。报告结合分水鞍技术现状与SWOT分析，揭示了市场机遇与潜在风险。市场调研网发布的《</w:t>
      </w:r>
      <w:hyperlink r:id="R938b3b32f7194557" w:history="1">
        <w:r>
          <w:rPr>
            <w:rStyle w:val="Hyperlink"/>
          </w:rPr>
          <w:t>全球与中国分水鞍市场研究及前景趋势报告（2026-2032年）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按产品类型细分，全球分水鞍市场规模2020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20mm</w:t>
      </w:r>
      <w:r>
        <w:rPr>
          <w:rFonts w:hint="eastAsia"/>
        </w:rPr>
        <w:br/>
      </w:r>
      <w:r>
        <w:rPr>
          <w:rFonts w:hint="eastAsia"/>
        </w:rPr>
        <w:t>　　　　1.3.3 63mm</w:t>
      </w:r>
      <w:r>
        <w:rPr>
          <w:rFonts w:hint="eastAsia"/>
        </w:rPr>
        <w:br/>
      </w:r>
      <w:r>
        <w:rPr>
          <w:rFonts w:hint="eastAsia"/>
        </w:rPr>
        <w:t>　　　　1.3.4 90mm</w:t>
      </w:r>
      <w:r>
        <w:rPr>
          <w:rFonts w:hint="eastAsia"/>
        </w:rPr>
        <w:br/>
      </w:r>
      <w:r>
        <w:rPr>
          <w:rFonts w:hint="eastAsia"/>
        </w:rPr>
        <w:t>　　　　1.3.5 160mm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按应用细分，全球分水鞍市场规模2020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花园</w:t>
      </w:r>
      <w:r>
        <w:rPr>
          <w:rFonts w:hint="eastAsia"/>
        </w:rPr>
        <w:br/>
      </w:r>
      <w:r>
        <w:rPr>
          <w:rFonts w:hint="eastAsia"/>
        </w:rPr>
        <w:t>　　　　1.4.3 温室</w:t>
      </w:r>
      <w:r>
        <w:rPr>
          <w:rFonts w:hint="eastAsia"/>
        </w:rPr>
        <w:br/>
      </w:r>
      <w:r>
        <w:rPr>
          <w:rFonts w:hint="eastAsia"/>
        </w:rPr>
        <w:t>　　　　1.4.4 农场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分水鞍行业发展总体概况</w:t>
      </w:r>
      <w:r>
        <w:rPr>
          <w:rFonts w:hint="eastAsia"/>
        </w:rPr>
        <w:br/>
      </w:r>
      <w:r>
        <w:rPr>
          <w:rFonts w:hint="eastAsia"/>
        </w:rPr>
        <w:t>　　　　1.5.2 分水鞍行业发展主要特点</w:t>
      </w:r>
      <w:r>
        <w:rPr>
          <w:rFonts w:hint="eastAsia"/>
        </w:rPr>
        <w:br/>
      </w:r>
      <w:r>
        <w:rPr>
          <w:rFonts w:hint="eastAsia"/>
        </w:rPr>
        <w:t>　　　　1.5.3 分水鞍行业发展影响因素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分水鞍有利因素</w:t>
      </w:r>
      <w:r>
        <w:rPr>
          <w:rFonts w:hint="eastAsia"/>
        </w:rPr>
        <w:br/>
      </w:r>
      <w:r>
        <w:rPr>
          <w:rFonts w:hint="eastAsia"/>
        </w:rPr>
        <w:t>　　　　1.5.3 .2 分水鞍不利因素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全球市场，近三年分水鞍主要企业占有率及排名（按销量）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分水鞍主要企业在国际市场占有率（按销量，2022-2025）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2024年分水鞍主要企业在国际市场排名（按销量）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全球市场主要企业分水鞍销量（2022-2025）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全球市场，近三年分水鞍主要企业占有率及排名（按收入）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分水鞍主要企业在国际市场占有率（按收入，2022-2025）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2024年分水鞍主要企业在国际市场排名（按收入）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全球市场主要企业分水鞍销售收入（2022-2025）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全球市场主要企业分水鞍销售价格（2022-2025）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中国市场，近三年分水鞍主要企业占有率及排名（按销量）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分水鞍主要企业在中国市场占有率（按销量，2022-2025）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2024年分水鞍主要企业在中国市场排名（按销量）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中国市场主要企业分水鞍销量（2022-2025）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中国市场，近三年分水鞍主要企业占有率及排名（按收入）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分水鞍主要企业在中国市场占有率（按收入，2022-2025）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2024年分水鞍主要企业在中国市场排名（按收入）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中国市场主要企业分水鞍销售收入（2022-2025）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全球主要厂商分水鞍总部及产地分布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全球主要厂商成立时间及分水鞍商业化日期</w:t>
      </w:r>
      <w:r>
        <w:rPr>
          <w:rFonts w:hint="eastAsia"/>
        </w:rPr>
        <w:br/>
      </w:r>
      <w:r>
        <w:rPr>
          <w:rFonts w:hint="eastAsia"/>
        </w:rPr>
        <w:t>　　2.8 全球主要厂商分水鞍产品类型及应用</w:t>
      </w:r>
      <w:r>
        <w:rPr>
          <w:rFonts w:hint="eastAsia"/>
        </w:rPr>
        <w:br/>
      </w:r>
      <w:r>
        <w:rPr>
          <w:rFonts w:hint="eastAsia"/>
        </w:rPr>
        <w:t>　　2.9 分水鞍行业集中度、竞争程度分析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分水鞍行业集中度分析：2024年全球Top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全球分水鞍第一梯队、第二梯队和第三梯队生产商（品牌）及市场份额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全球分水鞍总体规模分析</w:t>
      </w:r>
      <w:r>
        <w:rPr>
          <w:rFonts w:hint="eastAsia"/>
        </w:rPr>
        <w:br/>
      </w:r>
      <w:r>
        <w:rPr>
          <w:rFonts w:hint="eastAsia"/>
        </w:rPr>
        <w:t>　　3.1 全球分水鞍供需现状及预测（2020-2032）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全球分水鞍产能、产量、产能利用率及发展趋势（2020-2032）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全球分水鞍产量、需求量及发展趋势（2020-2032）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全球主要地区分水鞍产量及发展趋势（2020-2032）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全球主要地区分水鞍产量（2020-2025）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全球主要地区分水鞍产量（2026-2032）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全球主要地区分水鞍产量市场份额（2020-2032）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中国分水鞍供需现状及预测（2020-2032）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中国分水鞍产能、产量、产能利用率及发展趋势（2020-2032）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中国分水鞍产量、市场需求量及发展趋势（2020-2032）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中国市场分水鞍进出口（2020-2032）</w:t>
      </w:r>
      <w:r>
        <w:rPr>
          <w:rFonts w:hint="eastAsia"/>
        </w:rPr>
        <w:br/>
      </w:r>
      <w:r>
        <w:rPr>
          <w:rFonts w:hint="eastAsia"/>
        </w:rPr>
        <w:t>　　3.4 全球分水鞍销量及销售额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全球市场分水鞍销售额（2020-2032）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全球市场分水鞍销量（2020-2032）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全球市场分水鞍价格趋势（2020-2032）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全球分水鞍主要地区分析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全球主要地区分水鞍市场规模分析：2020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全球主要地区分水鞍销售收入及市场份额（2020-2025年）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全球主要地区分水鞍销售收入预测（2026-2032年）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全球主要地区分水鞍销量分析：2020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全球主要地区分水鞍销量及市场份额（2020-2025年）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全球主要地区分水鞍销量及市场份额预测（2026-2032）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北美市场分水鞍销量、收入及增长率（2020-2032）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欧洲市场分水鞍销量、收入及增长率（2020-2032）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中国市场分水鞍销量、收入及增长率（2020-2032）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日本市场分水鞍销量、收入及增长率（2020-2032）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东南亚市场分水鞍销量、收入及增长率（2020-2032）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印度市场分水鞍销量、收入及增长率（2020-2032）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分水鞍销量、收入、价格及毛利率（2020-2025）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不同产品类型分水鞍分析</w:t>
      </w:r>
      <w:r>
        <w:rPr>
          <w:rFonts w:hint="eastAsia"/>
        </w:rPr>
        <w:br/>
      </w:r>
      <w:r>
        <w:rPr>
          <w:rFonts w:hint="eastAsia"/>
        </w:rPr>
        <w:t>　　6.1 全球不同产品类型分水鞍销量（2020-2032）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全球不同产品类型分水鞍销量及市场份额（2020-2025）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全球不同产品类型分水鞍销量预测（2026-2032）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全球不同产品类型分水鞍收入（2020-2032）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全球不同产品类型分水鞍收入及市场份额（2020-2025）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全球不同产品类型分水鞍收入预测（2026-2032）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全球不同产品类型分水鞍价格走势（2020-2032）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中国不同产品类型分水鞍销量（2020-2032）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中国不同产品类型分水鞍销量预测（2026-2032）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中国不同产品类型分水鞍销量及市场份额（2020-2025）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中国不同产品类型分水鞍收入（2020-2032）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中国不同产品类型分水鞍收入及市场份额（2020-2025）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中国不同产品类型分水鞍收入预测（2026-2032）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不同应用分水鞍分析</w:t>
      </w:r>
      <w:r>
        <w:rPr>
          <w:rFonts w:hint="eastAsia"/>
        </w:rPr>
        <w:br/>
      </w:r>
      <w:r>
        <w:rPr>
          <w:rFonts w:hint="eastAsia"/>
        </w:rPr>
        <w:t>　　7.1 全球不同应用分水鞍销量（2020-2032）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全球不同应用分水鞍销量及市场份额（2020-2025）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全球不同应用分水鞍销量预测（2026-2032）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全球不同应用分水鞍收入（2020-2032）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全球不同应用分水鞍收入及市场份额（2020-2025）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全球不同应用分水鞍收入预测（2026-2032）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全球不同应用分水鞍价格走势（2020-2032）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中国不同应用分水鞍销量（2020-2032）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中国不同应用分水鞍销量及市场份额（2020-2025）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中国不同应用分水鞍销量预测（2026-2032）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中国不同应用分水鞍收入（2020-2032）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中国不同应用分水鞍收入及市场份额（2020-2025）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中国不同应用分水鞍收入预测（2026-2032）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分水鞍行业发展趋势</w:t>
      </w:r>
      <w:r>
        <w:rPr>
          <w:rFonts w:hint="eastAsia"/>
        </w:rPr>
        <w:br/>
      </w:r>
      <w:r>
        <w:rPr>
          <w:rFonts w:hint="eastAsia"/>
        </w:rPr>
        <w:t>　　8.2 分水鞍行业主要驱动因素</w:t>
      </w:r>
      <w:r>
        <w:rPr>
          <w:rFonts w:hint="eastAsia"/>
        </w:rPr>
        <w:br/>
      </w:r>
      <w:r>
        <w:rPr>
          <w:rFonts w:hint="eastAsia"/>
        </w:rPr>
        <w:t>　　8.3 分水鞍中国企业SWOT分析</w:t>
      </w:r>
      <w:r>
        <w:rPr>
          <w:rFonts w:hint="eastAsia"/>
        </w:rPr>
        <w:br/>
      </w:r>
      <w:r>
        <w:rPr>
          <w:rFonts w:hint="eastAsia"/>
        </w:rPr>
        <w:t>　　8.4 中国分水鞍行业政策环境分析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分水鞍行业产业链简介</w:t>
      </w:r>
      <w:r>
        <w:rPr>
          <w:rFonts w:hint="eastAsia"/>
        </w:rPr>
        <w:br/>
      </w:r>
      <w:r>
        <w:rPr>
          <w:rFonts w:hint="eastAsia"/>
        </w:rPr>
        <w:t>　　　　9.1.1 分水鞍行业供应链分析</w:t>
      </w:r>
      <w:r>
        <w:rPr>
          <w:rFonts w:hint="eastAsia"/>
        </w:rPr>
        <w:br/>
      </w:r>
      <w:r>
        <w:rPr>
          <w:rFonts w:hint="eastAsia"/>
        </w:rPr>
        <w:t>　　　　9.1.2 分水鞍主要原料及供应情况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分水鞍行业采购模式</w:t>
      </w:r>
      <w:r>
        <w:rPr>
          <w:rFonts w:hint="eastAsia"/>
        </w:rPr>
        <w:br/>
      </w:r>
      <w:r>
        <w:rPr>
          <w:rFonts w:hint="eastAsia"/>
        </w:rPr>
        <w:t>　　9.3 分水鞍行业生产模式</w:t>
      </w:r>
      <w:r>
        <w:rPr>
          <w:rFonts w:hint="eastAsia"/>
        </w:rPr>
        <w:br/>
      </w:r>
      <w:r>
        <w:rPr>
          <w:rFonts w:hint="eastAsia"/>
        </w:rPr>
        <w:t>　　9.4 分水鞍行业销售模式及销售渠道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按产品类型细分，全球分水鞍市场规模2020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按应用细分，全球分水鞍市场规模（CAGR）2020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分水鞍行业发展主要特点</w:t>
      </w:r>
      <w:r>
        <w:rPr>
          <w:rFonts w:hint="eastAsia"/>
        </w:rPr>
        <w:br/>
      </w:r>
      <w:r>
        <w:rPr>
          <w:rFonts w:hint="eastAsia"/>
        </w:rPr>
        <w:t>　　表 4： 分水鞍行业发展有利因素分析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分水鞍行业发展不利因素分析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进入分水鞍行业壁垒</w:t>
      </w:r>
      <w:r>
        <w:rPr>
          <w:rFonts w:hint="eastAsia"/>
        </w:rPr>
        <w:br/>
      </w:r>
      <w:r>
        <w:rPr>
          <w:rFonts w:hint="eastAsia"/>
        </w:rPr>
        <w:t>　　表 7： 分水鞍主要企业在国际市场占有率（按销量，2022-2025）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2024年分水鞍主要企业在国际市场排名（按销量）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全球市场主要企业分水鞍销量（2022-2025）&amp;（千件）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分水鞍主要企业在国际市场占有率（按收入，2022-2025）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2024年分水鞍主要企业在国际市场排名（按收入）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全球市场主要企业分水鞍销售收入（2022-2025）&amp;（万元）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全球市场主要企业分水鞍销售价格（2022-2025）&amp;（元/件）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分水鞍主要企业在中国市场占有率（按销量，2022-2025）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2024年分水鞍主要企业在中国市场排名（按销量）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中国市场主要企业分水鞍销量（2022-2025）&amp;（千件）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分水鞍主要企业在中国市场占有率（按收入，2022-2025）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2024年分水鞍主要企业在中国市场排名（按收入）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中国市场主要企业分水鞍销售收入（2022-2025）&amp;（万元）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全球主要厂商分水鞍总部及产地分布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全球主要厂商成立时间及分水鞍商业化日期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全球主要厂商分水鞍产品类型及应用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2024年全球分水鞍主要厂商市场地位（第一梯队、第二梯队和第三梯队）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全球分水鞍市场投资、并购等现状分析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全球主要地区分水鞍产量增速（CAGR）：（2020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全球主要地区分水鞍产量（2020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全球主要地区分水鞍产量（2020-2025）&amp;（千件）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全球主要地区分水鞍产量（2026-2032）&amp;（千件）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全球主要地区分水鞍产量市场份额（2020-2025）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全球主要地区分水鞍产量（2026-2032）&amp;（千件）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中国市场分水鞍产量、销量、进出口（2020-2025年）&amp;（千件）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中国市场分水鞍产量、销量、进出口预测（2026-2032）&amp;（千件）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全球主要地区分水鞍销售收入增速：（2020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全球主要地区分水鞍销售收入（2020-2025）&amp;（万元）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全球主要地区分水鞍销售收入市场份额（2020-2025）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全球主要地区分水鞍收入（2026-2032）&amp;（万元）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全球主要地区分水鞍收入市场份额（2026-2032）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全球主要地区分水鞍销量（千件）：2020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全球主要地区分水鞍销量（2020-2025）&amp;（千件）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全球主要地区分水鞍销量市场份额（2020-2025）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全球主要地区分水鞍销量（2026-2032）&amp;（千件）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全球主要地区分水鞍销量份额（2026-2032）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分水鞍生产基地、销售区域、竞争对手及市场地位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分水鞍产品规格、参数及市场应用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分水鞍销量（千件）、收入（万元）、价格（元/件）及毛利率（2020-2025）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全球不同产品类型分水鞍销量（2020-2025年）&amp;（千件）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全球不同产品类型分水鞍销量市场份额（2020-2025）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全球不同产品类型分水鞍销量预测（2026-2032）&amp;（千件）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全球市场不同产品类型分水鞍销量市场份额预测（2026-2032）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全球不同产品类型分水鞍收入（2020-2025年）&amp;（万元）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全球不同产品类型分水鞍收入市场份额（2020-2025）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全球不同产品类型分水鞍收入预测（2026-2032）&amp;（万元）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全球不同产品类型分水鞍收入市场份额预测（2026-2032）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中国不同产品类型分水鞍销量预测（2026-2032）&amp;（千件）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全球市场不同产品类型分水鞍销量市场份额预测（2026-2032）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中国不同产品类型分水鞍销量（2020-2025年）&amp;（千件）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中国不同产品类型分水鞍销量市场份额（2020-2025）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中国不同产品类型分水鞍收入（2020-2025年）&amp;（万元）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中国不同产品类型分水鞍收入市场份额（2020-2025）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中国不同产品类型分水鞍收入预测（2026-2032）&amp;（万元）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中国不同产品类型分水鞍收入市场份额预测（2026-2032）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全球不同应用分水鞍销量（2020-2025年）&amp;（千件）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全球不同应用分水鞍销量市场份额（2020-2025）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全球不同应用分水鞍销量预测（2026-2032）&amp;（千件）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全球市场不同应用分水鞍销量市场份额预测（2026-2032）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全球不同应用分水鞍收入（2020-2025年）&amp;（万元）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全球不同应用分水鞍收入市场份额（2020-2025）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全球不同应用分水鞍收入预测（2026-2032）&amp;（万元）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全球不同应用分水鞍收入市场份额预测（2026-2032）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中国不同应用分水鞍销量（2020-2025年）&amp;（千件）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中国不同应用分水鞍销量市场份额（2020-2025）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中国不同应用分水鞍销量预测（2026-2032）&amp;（千件）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中国市场不同应用分水鞍销量市场份额预测（2026-2032）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中国不同应用分水鞍收入（2020-2025年）&amp;（万元）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中国不同应用分水鞍收入市场份额（2020-2025）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中国不同应用分水鞍收入预测（2026-2032）&amp;（万元）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中国不同应用分水鞍收入市场份额预测（2026-2032）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分水鞍行业发展趋势</w:t>
      </w:r>
      <w:r>
        <w:rPr>
          <w:rFonts w:hint="eastAsia"/>
        </w:rPr>
        <w:br/>
      </w:r>
      <w:r>
        <w:rPr>
          <w:rFonts w:hint="eastAsia"/>
        </w:rPr>
        <w:t>　　表 156： 分水鞍行业主要驱动因素</w:t>
      </w:r>
      <w:r>
        <w:rPr>
          <w:rFonts w:hint="eastAsia"/>
        </w:rPr>
        <w:br/>
      </w:r>
      <w:r>
        <w:rPr>
          <w:rFonts w:hint="eastAsia"/>
        </w:rPr>
        <w:t>　　表 157： 分水鞍行业供应链分析</w:t>
      </w:r>
      <w:r>
        <w:rPr>
          <w:rFonts w:hint="eastAsia"/>
        </w:rPr>
        <w:br/>
      </w:r>
      <w:r>
        <w:rPr>
          <w:rFonts w:hint="eastAsia"/>
        </w:rPr>
        <w:t>　　表 158： 分水鞍上游原料供应商</w:t>
      </w:r>
      <w:r>
        <w:rPr>
          <w:rFonts w:hint="eastAsia"/>
        </w:rPr>
        <w:br/>
      </w:r>
      <w:r>
        <w:rPr>
          <w:rFonts w:hint="eastAsia"/>
        </w:rPr>
        <w:t>　　表 159： 分水鞍主要地区不同应用客户分析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分水鞍典型经销商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分水鞍产品图片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全球不同产品类型分水鞍销售额2020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全球不同产品类型分水鞍市场份额2024 &amp; 2032</w:t>
      </w:r>
      <w:r>
        <w:rPr>
          <w:rFonts w:hint="eastAsia"/>
        </w:rPr>
        <w:br/>
      </w:r>
      <w:r>
        <w:rPr>
          <w:rFonts w:hint="eastAsia"/>
        </w:rPr>
        <w:t>　　图 4： 20mm产品图片</w:t>
      </w:r>
      <w:r>
        <w:rPr>
          <w:rFonts w:hint="eastAsia"/>
        </w:rPr>
        <w:br/>
      </w:r>
      <w:r>
        <w:rPr>
          <w:rFonts w:hint="eastAsia"/>
        </w:rPr>
        <w:t>　　图 5： 63mm产品图片</w:t>
      </w:r>
      <w:r>
        <w:rPr>
          <w:rFonts w:hint="eastAsia"/>
        </w:rPr>
        <w:br/>
      </w:r>
      <w:r>
        <w:rPr>
          <w:rFonts w:hint="eastAsia"/>
        </w:rPr>
        <w:t>　　图 6： 90mm产品图片</w:t>
      </w:r>
      <w:r>
        <w:rPr>
          <w:rFonts w:hint="eastAsia"/>
        </w:rPr>
        <w:br/>
      </w:r>
      <w:r>
        <w:rPr>
          <w:rFonts w:hint="eastAsia"/>
        </w:rPr>
        <w:t>　　图 7： 160mm产品图片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全球不同应用分水鞍市场份额2024 &amp; 2032</w:t>
      </w:r>
      <w:r>
        <w:rPr>
          <w:rFonts w:hint="eastAsia"/>
        </w:rPr>
        <w:br/>
      </w:r>
      <w:r>
        <w:rPr>
          <w:rFonts w:hint="eastAsia"/>
        </w:rPr>
        <w:t>　　图 11： 花园</w:t>
      </w:r>
      <w:r>
        <w:rPr>
          <w:rFonts w:hint="eastAsia"/>
        </w:rPr>
        <w:br/>
      </w:r>
      <w:r>
        <w:rPr>
          <w:rFonts w:hint="eastAsia"/>
        </w:rPr>
        <w:t>　　图 12： 温室</w:t>
      </w:r>
      <w:r>
        <w:rPr>
          <w:rFonts w:hint="eastAsia"/>
        </w:rPr>
        <w:br/>
      </w:r>
      <w:r>
        <w:rPr>
          <w:rFonts w:hint="eastAsia"/>
        </w:rPr>
        <w:t>　　图 13： 农场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2024年全球前五大生产商分水鞍市场份额</w:t>
      </w:r>
      <w:r>
        <w:rPr>
          <w:rFonts w:hint="eastAsia"/>
        </w:rPr>
        <w:br/>
      </w:r>
      <w:r>
        <w:rPr>
          <w:rFonts w:hint="eastAsia"/>
        </w:rPr>
        <w:t>　　图 16： 2024年全球分水鞍第一梯队、第二梯队和第三梯队厂商及市场份额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全球分水鞍产能、产量、产能利用率及发展趋势（2020-2032）&amp;（千件）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全球分水鞍产量、需求量及发展趋势（2020-2032）&amp;（千件）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全球主要地区分水鞍产量市场份额（2020-2032）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中国分水鞍产能、产量、产能利用率及发展趋势（2020-2032）&amp;（千件）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中国分水鞍产量、市场需求量及发展趋势（2020-2032）&amp;（千件）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全球分水鞍市场销售额及增长率：（2020-2032）&amp;（万元）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全球市场分水鞍市场规模：2020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全球市场分水鞍销量及增长率（2020-2032）&amp;（千件）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全球市场分水鞍价格趋势（2020-2032）&amp;（元/件）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全球主要地区分水鞍销售收入（2020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全球主要地区分水鞍销售收入市场份额（2020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北美市场分水鞍销量及增长率（2020-2032）&amp;（千件）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北美市场分水鞍收入及增长率（2020-2032）&amp;（万元）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欧洲市场分水鞍销量及增长率（2020-2032）&amp;（千件）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欧洲市场分水鞍收入及增长率（2020-2032）&amp;（万元）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中国市场分水鞍销量及增长率（2020-2032）&amp;（千件）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中国市场分水鞍收入及增长率（2020-2032）&amp;（万元）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日本市场分水鞍销量及增长率（2020-2032）&amp;（千件）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日本市场分水鞍收入及增长率（2020-2032）&amp;（万元）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东南亚市场分水鞍销量及增长率（2020-2032）&amp;（千件）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东南亚市场分水鞍收入及增长率（2020-2032）&amp;（万元）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印度市场分水鞍销量及增长率（2020-2032）&amp;（千件）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印度市场分水鞍收入及增长率（2020-2032）&amp;（万元）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全球不同产品类型分水鞍价格走势（2020-2032）&amp;（元/件）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全球不同应用分水鞍价格走势（2020-2032）&amp;（元/件）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分水鞍中国企业SWOT分析</w:t>
      </w:r>
      <w:r>
        <w:rPr>
          <w:rFonts w:hint="eastAsia"/>
        </w:rPr>
        <w:br/>
      </w:r>
      <w:r>
        <w:rPr>
          <w:rFonts w:hint="eastAsia"/>
        </w:rPr>
        <w:t>　　图 43： 分水鞍产业链</w:t>
      </w:r>
      <w:r>
        <w:rPr>
          <w:rFonts w:hint="eastAsia"/>
        </w:rPr>
        <w:br/>
      </w:r>
      <w:r>
        <w:rPr>
          <w:rFonts w:hint="eastAsia"/>
        </w:rPr>
        <w:t>　　图 44： 分水鞍行业采购模式分析</w:t>
      </w:r>
      <w:r>
        <w:rPr>
          <w:rFonts w:hint="eastAsia"/>
        </w:rPr>
        <w:br/>
      </w:r>
      <w:r>
        <w:rPr>
          <w:rFonts w:hint="eastAsia"/>
        </w:rPr>
        <w:t>　　图 45： 分水鞍行业生产模式</w:t>
      </w:r>
      <w:r>
        <w:rPr>
          <w:rFonts w:hint="eastAsia"/>
        </w:rPr>
        <w:br/>
      </w:r>
      <w:r>
        <w:rPr>
          <w:rFonts w:hint="eastAsia"/>
        </w:rPr>
        <w:t>　　图 46： 分水鞍行业销售模式分析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b3b32f7194557" w:history="1">
        <w:r>
          <w:rPr>
            <w:rStyle w:val="Hyperlink"/>
          </w:rPr>
          <w:t>全球与中国分水鞍市场研究及前景趋势报告（2026-2032年）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b3b32f7194557" w:history="1">
        <w:r>
          <w:rPr>
            <w:rStyle w:val="Hyperlink"/>
          </w:rPr>
          <w:t>https://www.20087.com/6/58/FenShuiAnXianZhuangYuQianJingFenXi.html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热点：盆地和鞍部的区别、分水鞍座、分水鞍图片、分水鞍座寿命、分水鞍种类、分水鞍座寿命长吗、鞍部地形特征、分水鞍使用方法视频、分水鞍安装方法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17c6c92d640c0" w:history="1">
      <w:r>
        <w:rPr>
          <w:rStyle w:val="Hyperlink"/>
        </w:rPr>
        <w:t>全球与中国分水鞍市场研究及前景趋势报告（2026-2032年）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FenShuiAnXianZhuangYuQianJingFenXi.html" TargetMode="External" Id="R938b3b32f719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FenShuiAnXianZhuangYuQianJingFenXi.html" TargetMode="External" Id="R16317c6c92d6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2025-11-12T00:03:18Z</dcterms:created>
  <dcterms:modified xsi:type="dcterms:W3CDTF">2025-11-12T01:03:18Z</dcterms:modified>
  <dc:subject>全球与中国分水鞍市场研究及前景趋势报告（2026-2032年）</dc:subject>
  <dc:title>全球与中国分水鞍市场研究及前景趋势报告（2026-2032年）</dc:title>
  <cp:keywords>全球与中国分水鞍市场研究及前景趋势报告（2026-2032年）</cp:keywords>
  <dc:description>全球与中国分水鞍市场研究及前景趋势报告（2026-2032年）</dc:description>
</cp:coreProperties>
</file>