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390820a8c43e1" w:history="1">
              <w:r>
                <w:rPr>
                  <w:rStyle w:val="Hyperlink"/>
                </w:rPr>
                <w:t>2025-2031年中国外墙砖行业发展深度调研与未来趋势预测报告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390820a8c43e1" w:history="1">
              <w:r>
                <w:rPr>
                  <w:rStyle w:val="Hyperlink"/>
                </w:rPr>
                <w:t>2025-2031年中国外墙砖行业发展深度调研与未来趋势预测报告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390820a8c43e1" w:history="1">
                <w:r>
                  <w:rPr>
                    <w:rStyle w:val="Hyperlink"/>
                  </w:rPr>
                  <w:t>https://www.20087.com/6/98/WaiQiangZhuanFaZhanQuShiYuCe.html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是建筑外立面装饰材料，不仅提供了丰富的美学选择，还具备耐候性和保温隔热功能。近年来，外墙砖的设计趋向多样化，包括仿石、仿木等自然纹理，以及更大尺寸和更薄厚度的产品，以满足现代建筑风格。环保和可持续性也成为行业关注的焦点，如使用再生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外墙砖的未来将更加注重材料的创新，比如采用纳米技术提高抗污性和自洁能力，以及开发具有更高反射率的表面，以减少建筑热岛效应。同时，个性化定制将成为趋势，消费者可以根据自己的喜好定制颜色和图案。在施工方法上，干挂和模块化安装技术将减少现场工作量，加快施工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390820a8c43e1" w:history="1">
        <w:r>
          <w:rPr>
            <w:rStyle w:val="Hyperlink"/>
          </w:rPr>
          <w:t>2025-2031年中国外墙砖行业发展深度调研与未来趋势预测报告</w:t>
        </w:r>
      </w:hyperlink>
      <w:r>
        <w:rPr>
          <w:rFonts w:hint="eastAsia"/>
        </w:rPr>
        <w:t>》系统分析了外墙砖行业的市场规模、市场需求及价格波动，深入探讨了外墙砖产业链关键环节及各细分市场特点。报告基于权威数据，科学预测了外墙砖市场前景与发展趋势，同时评估了外墙砖重点企业的经营状况，包括品牌影响力、市场集中度及竞争格局。通过SWOT分析，报告揭示了外墙砖行业面临的风险与机遇，为外墙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世界外墙砖行业发展情况分析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世界外墙砖行业分析</w:t>
      </w:r>
      <w:r>
        <w:rPr>
          <w:rFonts w:hint="eastAsia"/>
        </w:rPr>
        <w:br/>
      </w:r>
      <w:r>
        <w:rPr>
          <w:rFonts w:hint="eastAsia"/>
        </w:rPr>
        <w:t>　　　　一、世界外墙砖行业特点</w:t>
      </w:r>
      <w:r>
        <w:rPr>
          <w:rFonts w:hint="eastAsia"/>
        </w:rPr>
        <w:br/>
      </w:r>
      <w:r>
        <w:rPr>
          <w:rFonts w:hint="eastAsia"/>
        </w:rPr>
        <w:t>　　　　二、世界外墙砖行业动态</w:t>
      </w:r>
      <w:r>
        <w:rPr>
          <w:rFonts w:hint="eastAsia"/>
        </w:rPr>
        <w:br/>
      </w:r>
      <w:r>
        <w:rPr>
          <w:rFonts w:hint="eastAsia"/>
        </w:rPr>
        <w:t>　　第二节 世界外墙砖市场分析</w:t>
      </w:r>
      <w:r>
        <w:rPr>
          <w:rFonts w:hint="eastAsia"/>
        </w:rPr>
        <w:br/>
      </w:r>
      <w:r>
        <w:rPr>
          <w:rFonts w:hint="eastAsia"/>
        </w:rPr>
        <w:t>　　　　一、世界外墙砖行业分布</w:t>
      </w:r>
      <w:r>
        <w:rPr>
          <w:rFonts w:hint="eastAsia"/>
        </w:rPr>
        <w:br/>
      </w:r>
      <w:r>
        <w:rPr>
          <w:rFonts w:hint="eastAsia"/>
        </w:rPr>
        <w:t>　　　　二、世界外墙砖消费情况</w:t>
      </w:r>
      <w:r>
        <w:rPr>
          <w:rFonts w:hint="eastAsia"/>
        </w:rPr>
        <w:br/>
      </w:r>
      <w:r>
        <w:rPr>
          <w:rFonts w:hint="eastAsia"/>
        </w:rPr>
        <w:t>　　第三节 2025年中外外墙砖市场对比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一、外墙砖整体供给情况分析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二、外墙砖重点区域供给分析</w:t>
      </w:r>
      <w:r>
        <w:rPr>
          <w:rFonts w:hint="eastAsia"/>
        </w:rPr>
        <w:br/>
      </w:r>
      <w:r>
        <w:rPr>
          <w:rFonts w:hint="eastAsia"/>
        </w:rPr>
        <w:t>　　第二节 外墙砖行业供给关系因素分析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2025-2031年中国外墙砖行业市场供给趋势</w:t>
      </w:r>
      <w:r>
        <w:rPr>
          <w:rFonts w:hint="eastAsia"/>
        </w:rPr>
        <w:br/>
      </w:r>
      <w:r>
        <w:rPr>
          <w:rFonts w:hint="eastAsia"/>
        </w:rPr>
        <w:t>　　　　一、外墙砖整体供给情况趋势分析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2020-2025年中国外墙砖行业发展概况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2020-2025年中国外墙砖行业市场供需分析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二、2020-2025年中国外墙砖行业需求分析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2020-2025年中国外墙砖行业价格分析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2020-2025年外墙砖行业投资价值及行业发展预测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2020-2025年外墙砖所属行业产销分析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2020-2025年外墙砖行业成长性分析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2020-2025年外墙砖行业经营能力分析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2020-2025年外墙砖行业盈利能力分析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2020-2025年外墙砖行业偿债能力分析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2025-2031年我国外墙砖行业产值预测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一、华东地区外墙砖所属行业产销分析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一、华南地区外墙砖所属行业产销分析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一、华中地区外墙砖所属行业产销分析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一、华北地区外墙砖所属行业产销分析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一、西北地区外墙砖所属行业产销分析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一、西南地区外墙砖所属行业产销分析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一、东北地区外墙砖所属行业产销分析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四、东北地区外墙砖行业营运能力分析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2020-2025年中国外墙砖行业重点企业竞争力分析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珠海旭日陶瓷有限公司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冠军建材集团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亚细亚集团控股有限公司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南安协进建材有限公司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佛山市依诺陶瓷有限公司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中国外墙砖行业投资策略分析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三、2025-2031年中国外墙砖行业利润总额预测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中国外墙砖行业内部风险分析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中国外墙砖行业外部风险分析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外墙砖市场发展潜力分析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外墙砖行业发展趋势分析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外墙砖行业发展战略研究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世界各地区陶瓷砖生产制造状况</w:t>
      </w:r>
      <w:r>
        <w:rPr>
          <w:rFonts w:hint="eastAsia"/>
        </w:rPr>
        <w:br/>
      </w:r>
      <w:r>
        <w:rPr>
          <w:rFonts w:hint="eastAsia"/>
        </w:rPr>
        <w:t>　　图表 中国陶瓷砖出口市场排名（百万平方米）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意大利陶瓷砖出口市场排名（百万平方米）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西班牙陶瓷砖出口市场排名（百万平方米）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土耳其出口市场排名（百万平方米）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2020-2025年世界陶瓷砖进口国前20强（百万平方米）</w:t>
      </w:r>
      <w:r>
        <w:rPr>
          <w:rFonts w:hint="eastAsia"/>
        </w:rPr>
        <w:br/>
      </w:r>
      <w:r>
        <w:rPr>
          <w:rFonts w:hint="eastAsia"/>
        </w:rPr>
        <w:t>　　图表 2025年美国陶瓷砖消费与进口（百万平方米）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2025年沙特陶瓷砖消费与进口（百万平方米）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2025年法国陶瓷砖消费与进口（百万平方米）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2020-2025年我国GDP与工业增加值增速变化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2020-2025年我国进出口增长情况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2020-2025年城镇居民人均可支配收入与农村人均现金收入增长情况</w:t>
      </w:r>
      <w:r>
        <w:rPr>
          <w:rFonts w:hint="eastAsia"/>
        </w:rPr>
        <w:br/>
      </w:r>
      <w:r>
        <w:rPr>
          <w:rFonts w:hint="eastAsia"/>
        </w:rPr>
        <w:t>　　图表 2020-2025年CPI与PPI变化情况</w:t>
      </w:r>
      <w:r>
        <w:rPr>
          <w:rFonts w:hint="eastAsia"/>
        </w:rPr>
        <w:br/>
      </w:r>
      <w:r>
        <w:rPr>
          <w:rFonts w:hint="eastAsia"/>
        </w:rPr>
        <w:t>　　图表 2020-2025年我国货币供应量变化情况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2020-2025年我国财政收支变化情况</w:t>
      </w:r>
      <w:r>
        <w:rPr>
          <w:rFonts w:hint="eastAsia"/>
        </w:rPr>
        <w:br/>
      </w:r>
      <w:r>
        <w:rPr>
          <w:rFonts w:hint="eastAsia"/>
        </w:rPr>
        <w:t>　　图表 2020-2025年我国民生公共财政支出变化情况</w:t>
      </w:r>
      <w:r>
        <w:rPr>
          <w:rFonts w:hint="eastAsia"/>
        </w:rPr>
        <w:br/>
      </w:r>
      <w:r>
        <w:rPr>
          <w:rFonts w:hint="eastAsia"/>
        </w:rPr>
        <w:t>　　图表 2020-2025年美元与欧元区经济增长假定</w:t>
      </w:r>
      <w:r>
        <w:rPr>
          <w:rFonts w:hint="eastAsia"/>
        </w:rPr>
        <w:br/>
      </w:r>
      <w:r>
        <w:rPr>
          <w:rFonts w:hint="eastAsia"/>
        </w:rPr>
        <w:t>　　图表 2020-2025年主要汇率水平假定</w:t>
      </w:r>
      <w:r>
        <w:rPr>
          <w:rFonts w:hint="eastAsia"/>
        </w:rPr>
        <w:br/>
      </w:r>
      <w:r>
        <w:rPr>
          <w:rFonts w:hint="eastAsia"/>
        </w:rPr>
        <w:t>　　图表 2020-2025年广义货币供应量（M2）增速假定</w:t>
      </w:r>
      <w:r>
        <w:rPr>
          <w:rFonts w:hint="eastAsia"/>
        </w:rPr>
        <w:br/>
      </w:r>
      <w:r>
        <w:rPr>
          <w:rFonts w:hint="eastAsia"/>
        </w:rPr>
        <w:t>　　图表 2025-2031年我国GDP增长率预测</w:t>
      </w:r>
      <w:r>
        <w:rPr>
          <w:rFonts w:hint="eastAsia"/>
        </w:rPr>
        <w:br/>
      </w:r>
      <w:r>
        <w:rPr>
          <w:rFonts w:hint="eastAsia"/>
        </w:rPr>
        <w:t>　　图表 2025-2031年主要价格指数预测</w:t>
      </w:r>
      <w:r>
        <w:rPr>
          <w:rFonts w:hint="eastAsia"/>
        </w:rPr>
        <w:br/>
      </w:r>
      <w:r>
        <w:rPr>
          <w:rFonts w:hint="eastAsia"/>
        </w:rPr>
        <w:t>　　图表 2025-2031年我国外汇储备增长率预测</w:t>
      </w:r>
      <w:r>
        <w:rPr>
          <w:rFonts w:hint="eastAsia"/>
        </w:rPr>
        <w:br/>
      </w:r>
      <w:r>
        <w:rPr>
          <w:rFonts w:hint="eastAsia"/>
        </w:rPr>
        <w:t>　　图表 2025-2031年我国进出口增长率预测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2025-2031年我国固定资产投资增速预测</w:t>
      </w:r>
      <w:r>
        <w:rPr>
          <w:rFonts w:hint="eastAsia"/>
        </w:rPr>
        <w:br/>
      </w:r>
      <w:r>
        <w:rPr>
          <w:rFonts w:hint="eastAsia"/>
        </w:rPr>
        <w:t>　　图表 2025-2031年固定资产投资增速预测（按资金来源分）</w:t>
      </w:r>
      <w:r>
        <w:rPr>
          <w:rFonts w:hint="eastAsia"/>
        </w:rPr>
        <w:br/>
      </w:r>
      <w:r>
        <w:rPr>
          <w:rFonts w:hint="eastAsia"/>
        </w:rPr>
        <w:t>　　图表 2025-2031年我国消费增长率预测</w:t>
      </w:r>
      <w:r>
        <w:rPr>
          <w:rFonts w:hint="eastAsia"/>
        </w:rPr>
        <w:br/>
      </w:r>
      <w:r>
        <w:rPr>
          <w:rFonts w:hint="eastAsia"/>
        </w:rPr>
        <w:t>　　图表 2025-2031年我国公共财政收入增长率预测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2020-2025年中国外墙砖行业产量分析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2020-2025年我国瓷质砖产量情况</w:t>
      </w:r>
      <w:r>
        <w:rPr>
          <w:rFonts w:hint="eastAsia"/>
        </w:rPr>
        <w:br/>
      </w:r>
      <w:r>
        <w:rPr>
          <w:rFonts w:hint="eastAsia"/>
        </w:rPr>
        <w:t>　　图表 2020-2025年我国炻瓷砖产量情况</w:t>
      </w:r>
      <w:r>
        <w:rPr>
          <w:rFonts w:hint="eastAsia"/>
        </w:rPr>
        <w:br/>
      </w:r>
      <w:r>
        <w:rPr>
          <w:rFonts w:hint="eastAsia"/>
        </w:rPr>
        <w:t>　　图表 2020-2025年我国细炻砖产量情况</w:t>
      </w:r>
      <w:r>
        <w:rPr>
          <w:rFonts w:hint="eastAsia"/>
        </w:rPr>
        <w:br/>
      </w:r>
      <w:r>
        <w:rPr>
          <w:rFonts w:hint="eastAsia"/>
        </w:rPr>
        <w:t>　　图表 2020-2025年我国炻质砖产量情况</w:t>
      </w:r>
      <w:r>
        <w:rPr>
          <w:rFonts w:hint="eastAsia"/>
        </w:rPr>
        <w:br/>
      </w:r>
      <w:r>
        <w:rPr>
          <w:rFonts w:hint="eastAsia"/>
        </w:rPr>
        <w:t>　　图表 2020-2025年我国陶制砖产量情况</w:t>
      </w:r>
      <w:r>
        <w:rPr>
          <w:rFonts w:hint="eastAsia"/>
        </w:rPr>
        <w:br/>
      </w:r>
      <w:r>
        <w:rPr>
          <w:rFonts w:hint="eastAsia"/>
        </w:rPr>
        <w:t>　　图表 2020-2025年我国外墙砖行业产销情况</w:t>
      </w:r>
      <w:r>
        <w:rPr>
          <w:rFonts w:hint="eastAsia"/>
        </w:rPr>
        <w:br/>
      </w:r>
      <w:r>
        <w:rPr>
          <w:rFonts w:hint="eastAsia"/>
        </w:rPr>
        <w:t>　　图表 2020-2025年外墙砖行业市场规模增长分析</w:t>
      </w:r>
      <w:r>
        <w:rPr>
          <w:rFonts w:hint="eastAsia"/>
        </w:rPr>
        <w:br/>
      </w:r>
      <w:r>
        <w:rPr>
          <w:rFonts w:hint="eastAsia"/>
        </w:rPr>
        <w:t>　　图表 2020-2025年外墙砖行业资产规模增长分析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2020-2025年外墙砖行业应收账款周转率分析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2020-2025年外墙砖行业存货账款周转率分析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390820a8c43e1" w:history="1">
        <w:r>
          <w:rPr>
            <w:rStyle w:val="Hyperlink"/>
          </w:rPr>
          <w:t>2025-2031年中国外墙砖行业发展深度调研与未来趋势预测报告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390820a8c43e1" w:history="1">
        <w:r>
          <w:rPr>
            <w:rStyle w:val="Hyperlink"/>
          </w:rPr>
          <w:t>https://www.20087.com/6/98/WaiQiangZhuanFaZhanQuShiYuCe.html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d501f0724674" w:history="1">
      <w:r>
        <w:rPr>
          <w:rStyle w:val="Hyperlink"/>
        </w:rPr>
        <w:t>2025-2031年中国外墙砖行业发展深度调研与未来趋势预测报告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aiQiangZhuanFaZhanQuShiYuCe.html" TargetMode="External" Id="R43f390820a8c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aiQiangZhuanFaZhanQuShiYuCe.html" TargetMode="External" Id="R4b83d501f072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2025-01-02T07:42:00Z</dcterms:created>
  <dcterms:modified xsi:type="dcterms:W3CDTF">2025-01-02T08:42:00Z</dcterms:modified>
  <dc:subject>2025-2031年中国外墙砖行业发展深度调研与未来趋势预测报告</dc:subject>
  <dc:title>2025-2031年中国外墙砖行业发展深度调研与未来趋势预测报告</dc:title>
  <cp:keywords>2025-2031年中国外墙砖行业发展深度调研与未来趋势预测报告</cp:keywords>
  <dc:description>2025-2031年中国外墙砖行业发展深度调研与未来趋势预测报告</dc:description>
</cp:coreProperties>
</file>