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a2b1bbb334ad2" w:history="1">
              <w:r>
                <w:rPr>
                  <w:rStyle w:val="Hyperlink"/>
                </w:rPr>
                <w:t>2025-2031年中国节能隔热保温材料行业发展研究与前景趋势分析报告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a2b1bbb334ad2" w:history="1">
              <w:r>
                <w:rPr>
                  <w:rStyle w:val="Hyperlink"/>
                </w:rPr>
                <w:t>2025-2031年中国节能隔热保温材料行业发展研究与前景趋势分析报告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a2b1bbb334ad2" w:history="1">
                <w:r>
                  <w:rPr>
                    <w:rStyle w:val="Hyperlink"/>
                  </w:rPr>
                  <w:t>https://www.20087.com/6/18/JieNengGeReBaoWenCaiLiaoShiChangQianJingFenXi.html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隔热保温材料是用于建筑、工业设备、管道系统、冷链运输等领域，以减少热量传递、提高能源利用效率、降低能耗为目标的功能性材料，涵盖无机材料（如岩棉、玻璃棉、气凝胶）、有机材料（如聚苯乙烯、聚氨酯）及复合材料等多种类型。目前，该类产品在导热系数、耐火性能、机械强度、环保性等方面持续优化，部分高端产品已实现超低导热、A级不燃、轻量化、可回收等特性，提升其在绿色建筑、工业节能、新能源设施中的应用价值。随着“双碳”目标的推进，节能隔热保温材料在系统节能、结构适配、施工便捷性等方面不断升级，推动其在新建与既有建筑改造中的广泛应用。</w:t>
      </w:r>
      <w:r>
        <w:rPr>
          <w:rFonts w:hint="eastAsia"/>
        </w:rPr>
        <w:br/>
      </w:r>
      <w:r>
        <w:rPr>
          <w:rFonts w:hint="eastAsia"/>
        </w:rPr>
        <w:t>　　未来，节能隔热保温材料的发展将受到绿色建筑标准提升、能源结构优化以及智能材料技术融合的多重推动。随着建筑节能等级的不断提高，保温材料将在超薄化、高反射率、气凝胶复合等方面实现技术突破，增强其在被动式建筑、近零能耗建筑中的应用能力。同时，随着相变储能材料、智能温控涂层、纳米结构材料的发展，节能隔热材料将加快向功能化、智能化、多效合一方向演进，提升其在动态节能与热舒适调节中的表现。此外，随着循环经济理念的推广，材料在可再生原料应用、模块化拆卸、可回收利用等方面的技术创新也将成为行业发展重点。预计该行业将在性能升级、功能融合和绿色转型等方面持续优化，成为现代建筑节能与工业能效提升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a2b1bbb334ad2" w:history="1">
        <w:r>
          <w:rPr>
            <w:rStyle w:val="Hyperlink"/>
          </w:rPr>
          <w:t>2025-2031年中国节能隔热保温材料行业发展研究与前景趋势分析报告</w:t>
        </w:r>
      </w:hyperlink>
      <w:r>
        <w:rPr>
          <w:rFonts w:hint="eastAsia"/>
        </w:rPr>
        <w:t>》基于科学的市场调研与数据分析，全面解析了节能隔热保温材料行业的市场规模、市场需求及发展现状。报告深入探讨了节能隔热保温材料产业链结构、细分市场特点及技术发展方向，并结合宏观经济环境与消费者需求变化，对节能隔热保温材料行业前景与未来趋势进行了科学预测，揭示了潜在增长空间。通过对节能隔热保温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节能隔热保温材料行业概述</w:t>
      </w:r>
      <w:r>
        <w:rPr>
          <w:rFonts w:hint="eastAsia"/>
        </w:rPr>
        <w:br/>
      </w:r>
      <w:r>
        <w:rPr>
          <w:rFonts w:hint="eastAsia"/>
        </w:rPr>
        <w:t>　　第一节 节能隔热保温材料定义与分类</w:t>
      </w:r>
      <w:r>
        <w:rPr>
          <w:rFonts w:hint="eastAsia"/>
        </w:rPr>
        <w:br/>
      </w:r>
      <w:r>
        <w:rPr>
          <w:rFonts w:hint="eastAsia"/>
        </w:rPr>
        <w:t>　　第二节 节能隔热保温材料应用领域</w:t>
      </w:r>
      <w:r>
        <w:rPr>
          <w:rFonts w:hint="eastAsia"/>
        </w:rPr>
        <w:br/>
      </w:r>
      <w:r>
        <w:rPr>
          <w:rFonts w:hint="eastAsia"/>
        </w:rPr>
        <w:t>　　第三节 节能隔热保温材料行业经济指标分析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二、节能隔热保温材料行业成长速度分析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三、节能隔热保温材料附加值提升空间探讨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四、节能隔热保温材料行业进入壁垒分析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五、节能隔热保温材料行业风险性评估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六、节能隔热保温材料行业周期性分析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七、节能隔热保温材料行业竞争程度指标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八、节能隔热保温材料行业成熟度综合分析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节能隔热保温材料产业链及经营模式分析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三、节能隔热保温材料销售模式与渠道策略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全球节能隔热保温材料市场发展分析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2024-2025年全球节能隔热保温材料行业发展分析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一、全球节能隔热保温材料行业市场规模与趋势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二、全球节能隔热保温材料行业发展特点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三、全球节能隔热保温材料行业竞争格局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主要国家与地区节能隔热保温材料市场分析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2025-2031年全球节能隔热保温材料行业发展趋势与前景预测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一、节能隔热保温材料行业发展趋势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二、节能隔热保温材料行业发展潜力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中国节能隔热保温材料行业市场分析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2024-2025年节能隔热保温材料产能与投资动态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一、国内节能隔热保温材料产能现状与利用效率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二、节能隔热保温材料产能扩张与投资动态分析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2025-2031年节能隔热保温材料行业产量统计与趋势预测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一、2019-2024年节能隔热保温材料行业产量与增长趋势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1、2019-2024年节能隔热保温材料产量及增长趋势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2、2019-2024年节能隔热保温材料细分产品产量及份额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二、节能隔热保温材料产量影响因素分析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2025-2031年节能隔热保温材料市场需求与销售分析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一、2024-2025年节能隔热保温材料行业需求现状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二、节能隔热保温材料客户群体与需求特点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三、2019-2024年节能隔热保温材料行业销售规模分析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四、2025-2031年节能隔热保温材料市场增长潜力与规模预测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2024-2025年节能隔热保温材料行业技术发展现状及趋势分析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节能隔热保温材料行业技术发展现状分析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国内外节能隔热保温材料行业技术差距分析及差距形成的主要原因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节能隔热保温材料行业技术发展方向、趋势预测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提升节能隔热保温材料行业技术能力策略建议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中国节能隔热保温材料细分市场分析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一、2024-2025年节能隔热保温材料主要细分产品市场现状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节能隔热保温材料价格机制与竞争策略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一、2019-2024年节能隔热保温材料市场价格走势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节能隔热保温材料定价策略与方法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2025-2031年节能隔热保温材料价格竞争态势与趋势预测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中国节能隔热保温材料行业重点区域市场研究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2024-2025年重点区域节能隔热保温材料市场发展概况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二、2019-2024年节能隔热保温材料市场需求规模情况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三、2025-2031年节能隔热保温材料行业发展潜力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2019-2024年中国节能隔热保温材料行业进出口情况分析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节能隔热保温材料行业进口规模与来源分析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一、2019-2024年节能隔热保温材料进口规模分析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二、节能隔热保温材料主要进口来源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节能隔热保温材料行业出口规模与目的地分析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一、2019-2024年节能隔热保温材料出口规模分析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二、节能隔热保温材料主要出口目的地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2019-2024年中国节能隔热保温材料总体规模与财务指标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中国节能隔热保温材料行业总体规模分析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二、节能隔热保温材料从业人员规模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三、节能隔热保温材料行业资产状况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中国节能隔热保温材料行业财务指标总体分析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节能隔热保温材料行业重点企业经营状况分析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节能隔热保温材料领先企业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节能隔热保温材料标杆企业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节能隔热保温材料代表企业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节能隔热保温材料龙头企业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节能隔热保温材料行业竞争格局总览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2024-2025年节能隔热保温材料行业竞争力分析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四、节能隔热保温材料替代品威胁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2019-2024年节能隔热保温材料行业企业并购活动分析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2024-2025年节能隔热保温材料行业会展与招投标活动分析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2025年中国节能隔热保温材料企业发展策略分析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节能隔热保温材料市场策略分析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二、节能隔热保温材料市场细分与目标客户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节能隔热保温材料销售策略分析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提高节能隔热保温材料企业竞争力建议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一、节能隔热保温材料技术创新与管理优化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节能隔热保温材料品牌战略思考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一、节能隔热保温材料品牌建设与维护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二、节能隔热保温材料品牌影响力与市场竞争力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中国节能隔热保温材料行业风险与对策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节能隔热保温材料行业SWOT分析</w:t>
      </w:r>
      <w:r>
        <w:rPr>
          <w:rFonts w:hint="eastAsia"/>
        </w:rPr>
        <w:br/>
      </w:r>
      <w:r>
        <w:rPr>
          <w:rFonts w:hint="eastAsia"/>
        </w:rPr>
        <w:t>　　　　一、节能隔热保温材料行业优势分析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二、节能隔热保温材料行业劣势分析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三、节能隔热保温材料市场机会探索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四、节能隔热保温材料市场威胁评估</w:t>
      </w:r>
      <w:r>
        <w:rPr>
          <w:rFonts w:hint="eastAsia"/>
        </w:rPr>
        <w:br/>
      </w:r>
      <w:r>
        <w:rPr>
          <w:rFonts w:hint="eastAsia"/>
        </w:rPr>
        <w:t>　　第二节 节能隔热保温材料行业风险及对策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2025-2031年中国节能隔热保温材料行业前景与发展趋势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2025-2031年节能隔热保温材料行业发展趋势与方向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一、节能隔热保温材料行业发展方向预测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二、节能隔热保温材料发展趋势分析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2025-2031年节能隔热保温材料行业发展潜力与机遇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一、节能隔热保温材料市场发展潜力评估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二、节能隔热保温材料新兴市场与机遇探索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节能隔热保温材料行业研究结论与建议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(中⋅智林)节能隔热保温材料行业发展建议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节能隔热保温材料行业历程</w:t>
      </w:r>
      <w:r>
        <w:rPr>
          <w:rFonts w:hint="eastAsia"/>
        </w:rPr>
        <w:br/>
      </w:r>
      <w:r>
        <w:rPr>
          <w:rFonts w:hint="eastAsia"/>
        </w:rPr>
        <w:t>　　图表 节能隔热保温材料行业生命周期</w:t>
      </w:r>
      <w:r>
        <w:rPr>
          <w:rFonts w:hint="eastAsia"/>
        </w:rPr>
        <w:br/>
      </w:r>
      <w:r>
        <w:rPr>
          <w:rFonts w:hint="eastAsia"/>
        </w:rPr>
        <w:t>　　图表 节能隔热保温材料行业产业链分析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2019-2024年节能隔热保温材料行业市场容量分析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2024年中国节能隔热保温材料行业需求领域分布格局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2024年中国节能隔热保温材料进口国家及地区分析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2024年中国节能隔热保温材料出口国家及地区分析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2019-2024年中国节能隔热保温材料行业企业平均规模情况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节能隔热保温材料企业信息</w:t>
      </w:r>
      <w:r>
        <w:rPr>
          <w:rFonts w:hint="eastAsia"/>
        </w:rPr>
        <w:br/>
      </w:r>
      <w:r>
        <w:rPr>
          <w:rFonts w:hint="eastAsia"/>
        </w:rPr>
        <w:t>　　图表 节能隔热保温材料企业经营情况分析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2025-2031年中国节能隔热保温材料发展趋势预测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a2b1bbb334ad2" w:history="1">
        <w:r>
          <w:rPr>
            <w:rStyle w:val="Hyperlink"/>
          </w:rPr>
          <w:t>2025-2031年中国节能隔热保温材料行业发展研究与前景趋势分析报告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a2b1bbb334ad2" w:history="1">
        <w:r>
          <w:rPr>
            <w:rStyle w:val="Hyperlink"/>
          </w:rPr>
          <w:t>https://www.20087.com/6/18/JieNengGeReBaoWenCaiLiaoShiChangQianJingFenXi.html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保温效果最好的材料、节能隔热保温材料是什么、建筑保温隔热材料有哪些、建筑节能保温隔热材料、内墙保温材料哪种最好、保温隔热材料价格、卧室内墙隔热保温材料、隔热保温性能好的材料有哪些、新型保温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ec7be27a47d9" w:history="1">
      <w:r>
        <w:rPr>
          <w:rStyle w:val="Hyperlink"/>
        </w:rPr>
        <w:t>2025-2031年中国节能隔热保温材料行业发展研究与前景趋势分析报告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eNengGeReBaoWenCaiLiaoShiChangQianJingFenXi.html" TargetMode="External" Id="R8aea2b1bbb3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eNengGeReBaoWenCaiLiaoShiChangQianJingFenXi.html" TargetMode="External" Id="Re868ec7be27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2025-07-22T00:40:34Z</dcterms:created>
  <dcterms:modified xsi:type="dcterms:W3CDTF">2025-07-22T01:40:34Z</dcterms:modified>
  <dc:subject>2025-2031年中国节能隔热保温材料行业发展研究与前景趋势分析报告</dc:subject>
  <dc:title>2025-2031年中国节能隔热保温材料行业发展研究与前景趋势分析报告</dc:title>
  <cp:keywords>2025-2031年中国节能隔热保温材料行业发展研究与前景趋势分析报告</cp:keywords>
  <dc:description>2025-2031年中国节能隔热保温材料行业发展研究与前景趋势分析报告</dc:description>
</cp:coreProperties>
</file>