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abfac54df4508" w:history="1">
              <w:r>
                <w:rPr>
                  <w:rStyle w:val="Hyperlink"/>
                </w:rPr>
                <w:t>2025-2031年中国新型墙材市场调研与行业前景预测报告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abfac54df4508" w:history="1">
              <w:r>
                <w:rPr>
                  <w:rStyle w:val="Hyperlink"/>
                </w:rPr>
                <w:t>2025-2031年中国新型墙材市场调研与行业前景预测报告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abfac54df4508" w:history="1">
                <w:r>
                  <w:rPr>
                    <w:rStyle w:val="Hyperlink"/>
                  </w:rPr>
                  <w:t>https://www.20087.com/7/88/XinXingQiangCaiShiChangXianZhuangHeQianJing.html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墙材是采用创新材料和技术制造的建筑材料，旨在提高建筑的能效、安全性和美观性。近年来，随着建筑业向绿色建筑转型以及对节能减排的关注增加，新型墙材在保温隔热性能、施工便捷性及环保指标方面取得了长足进步。现代新型墙材不仅采用了高效的保温材料如聚苯板、岩棉等，降低了建筑物的能耗，还通过模块化设计简化了施工过程，提高了工作效率。此外，一些高端产品具备防火、防潮等功能，适用于复杂环境下的使用。</w:t>
      </w:r>
      <w:r>
        <w:rPr>
          <w:rFonts w:hint="eastAsia"/>
        </w:rPr>
        <w:br/>
      </w:r>
      <w:r>
        <w:rPr>
          <w:rFonts w:hint="eastAsia"/>
        </w:rPr>
        <w:t>　　未来，随着绿色建筑标准的不断提高和技术进步，预计会有更多环保型和智能化的新型墙材问世。例如，利用相变材料开发具有自我调节温度功能的墙体材料；或者开发基于大数据分析的智能墙体系统，实时监测建筑内部环境并自动调整。此外，结合新材料科学的研究，探索具有更好隔音效果和结构强度的新型复合材料，可能是解决现代建筑挑战的新方向。同时，考虑到不同建筑项目对新型墙材具体要求的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abfac54df4508" w:history="1">
        <w:r>
          <w:rPr>
            <w:rStyle w:val="Hyperlink"/>
          </w:rPr>
          <w:t>2025-2031年中国新型墙材市场调研与行业前景预测报告</w:t>
        </w:r>
      </w:hyperlink>
      <w:r>
        <w:rPr>
          <w:rFonts w:hint="eastAsia"/>
        </w:rPr>
        <w:t>》基于多年市场监测与行业研究，全面分析了新型墙材行业的现状、市场需求及市场规模，详细解读了新型墙材产业链结构、价格趋势及细分市场特点。报告科学预测了行业前景与发展方向，重点剖析了品牌竞争格局、市场集中度及主要企业的经营表现，并通过SWOT分析揭示了新型墙材行业机遇与风险。为投资者和决策者提供专业、客观的战略建议，是把握新型墙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新型墙材行业概述</w:t>
      </w:r>
      <w:r>
        <w:rPr>
          <w:rFonts w:hint="eastAsia"/>
        </w:rPr>
        <w:br/>
      </w:r>
      <w:r>
        <w:rPr>
          <w:rFonts w:hint="eastAsia"/>
        </w:rPr>
        <w:t>　　第一节 新型墙材定义与分类</w:t>
      </w:r>
      <w:r>
        <w:rPr>
          <w:rFonts w:hint="eastAsia"/>
        </w:rPr>
        <w:br/>
      </w:r>
      <w:r>
        <w:rPr>
          <w:rFonts w:hint="eastAsia"/>
        </w:rPr>
        <w:t>　　第二节 新型墙材应用领域</w:t>
      </w:r>
      <w:r>
        <w:rPr>
          <w:rFonts w:hint="eastAsia"/>
        </w:rPr>
        <w:br/>
      </w:r>
      <w:r>
        <w:rPr>
          <w:rFonts w:hint="eastAsia"/>
        </w:rPr>
        <w:t>　　第三节 新型墙材行业经济指标分析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新型墙材产业链及经营模式分析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三、新型墙材销售模式及销售渠道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全球新型墙材市场发展综述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2019-2024年全球新型墙材市场规模与趋势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主要国家与地区新型墙材市场分析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2025-2031年全球新型墙材行业发展趋势与前景预测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中国新型墙材行业市场分析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2024-2025年新型墙材产能与投资动态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一、国内新型墙材产能及利用情况</w:t>
      </w:r>
      <w:r>
        <w:rPr>
          <w:rFonts w:hint="eastAsia"/>
        </w:rPr>
        <w:br/>
      </w:r>
      <w:r>
        <w:rPr>
          <w:rFonts w:hint="eastAsia"/>
        </w:rPr>
        <w:t>　　　　二、新型墙材产能扩张与投资动态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2025-2031年新型墙材行业产量统计与趋势预测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一、2019-2024年新型墙材行业产量数据统计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1、2019-2024年新型墙材产量及增长趋势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2、2019-2024年新型墙材细分产品产量及份额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二、影响新型墙材产量的关键因素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三、2025-2031年新型墙材产量预测</w:t>
      </w:r>
      <w:r>
        <w:rPr>
          <w:rFonts w:hint="eastAsia"/>
        </w:rPr>
        <w:br/>
      </w:r>
      <w:r>
        <w:rPr>
          <w:rFonts w:hint="eastAsia"/>
        </w:rPr>
        <w:t>　　第三节 2025-2031年新型墙材市场需求与销售分析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一、2024-2025年新型墙材行业需求现状</w:t>
      </w:r>
      <w:r>
        <w:rPr>
          <w:rFonts w:hint="eastAsia"/>
        </w:rPr>
        <w:br/>
      </w:r>
      <w:r>
        <w:rPr>
          <w:rFonts w:hint="eastAsia"/>
        </w:rPr>
        <w:t>　　　　二、新型墙材客户群体与需求特点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三、2019-2024年新型墙材行业销售规模分析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四、2025-2031年新型墙材市场增长潜力与规模预测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中国新型墙材细分市场与下游应用领域分析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新型墙材细分市场分析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一、2024-2025年新型墙材主要细分产品市场现状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新型墙材下游应用与客户群体分析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一、2024-2025年新型墙材各应用领域市场现状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2024-2025年新型墙材行业技术发展现状及趋势分析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新型墙材行业技术发展现状分析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国内外新型墙材行业技术差异与原因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新型墙材行业技术发展方向、趋势预测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提升新型墙材行业技术能力策略建议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新型墙材价格机制与竞争策略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一、2019-2024年新型墙材市场价格走势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新型墙材定价策略与方法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2025-2031年新型墙材价格竞争态势与趋势预测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中国新型墙材行业重点区域市场研究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2024-2025年重点区域新型墙材市场发展概况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二、2019-2024年新型墙材市场需求规模情况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三、2025-2031年新型墙材行业发展潜力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二、2019-2024年新型墙材市场需求规模情况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三、2025-2031年新型墙材行业发展潜力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二、2019-2024年新型墙材市场需求规模情况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三、2025-2031年新型墙材行业发展潜力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二、2019-2024年新型墙材市场需求规模情况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三、2025-2031年新型墙材行业发展潜力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二、2019-2024年新型墙材市场需求规模情况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三、2025-2031年新型墙材行业发展潜力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2019-2024年中国新型墙材行业进出口情况分析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新型墙材行业进口情况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一、2019-2024年新型墙材进口规模及增长情况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二、新型墙材主要进口来源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新型墙材行业出口情况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一、2019-2024年新型墙材出口规模及增长情况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二、新型墙材主要出口目的地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2019-2024年中国新型墙材行业总体发展与财务状况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2019-2024年中国新型墙材行业规模情况</w:t>
      </w:r>
      <w:r>
        <w:rPr>
          <w:rFonts w:hint="eastAsia"/>
        </w:rPr>
        <w:br/>
      </w:r>
      <w:r>
        <w:rPr>
          <w:rFonts w:hint="eastAsia"/>
        </w:rPr>
        <w:t>　　　　一、新型墙材行业企业数量规模</w:t>
      </w:r>
      <w:r>
        <w:rPr>
          <w:rFonts w:hint="eastAsia"/>
        </w:rPr>
        <w:br/>
      </w:r>
      <w:r>
        <w:rPr>
          <w:rFonts w:hint="eastAsia"/>
        </w:rPr>
        <w:t>　　　　二、新型墙材行业从业人员规模</w:t>
      </w:r>
      <w:r>
        <w:rPr>
          <w:rFonts w:hint="eastAsia"/>
        </w:rPr>
        <w:br/>
      </w:r>
      <w:r>
        <w:rPr>
          <w:rFonts w:hint="eastAsia"/>
        </w:rPr>
        <w:t>　　　　三、新型墙材行业市场敏感性分析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2019-2024年中国新型墙材行业财务能力分析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一、新型墙材行业盈利能力</w:t>
      </w:r>
      <w:r>
        <w:rPr>
          <w:rFonts w:hint="eastAsia"/>
        </w:rPr>
        <w:br/>
      </w:r>
      <w:r>
        <w:rPr>
          <w:rFonts w:hint="eastAsia"/>
        </w:rPr>
        <w:t>　　　　二、新型墙材行业偿债能力</w:t>
      </w:r>
      <w:r>
        <w:rPr>
          <w:rFonts w:hint="eastAsia"/>
        </w:rPr>
        <w:br/>
      </w:r>
      <w:r>
        <w:rPr>
          <w:rFonts w:hint="eastAsia"/>
        </w:rPr>
        <w:t>　　　　三、新型墙材行业营运能力</w:t>
      </w:r>
      <w:r>
        <w:rPr>
          <w:rFonts w:hint="eastAsia"/>
        </w:rPr>
        <w:br/>
      </w:r>
      <w:r>
        <w:rPr>
          <w:rFonts w:hint="eastAsia"/>
        </w:rPr>
        <w:t>　　　　四、新型墙材行业发展能力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新型墙材行业重点企业调研分析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二、企业新型墙材业务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二、企业新型墙材业务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二、企业新型墙材业务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二、企业新型墙材业务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二、企业新型墙材业务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二、企业新型墙材业务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中国新型墙材行业竞争格局分析</w:t>
      </w:r>
      <w:r>
        <w:rPr>
          <w:rFonts w:hint="eastAsia"/>
        </w:rPr>
        <w:br/>
      </w:r>
      <w:r>
        <w:rPr>
          <w:rFonts w:hint="eastAsia"/>
        </w:rPr>
        <w:t>　　第一节 新型墙材行业竞争格局总览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2024-2025年新型墙材行业竞争力分析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2019-2024年新型墙材行业企业并购活动分析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2024-2025年新型墙材行业会展与招投标活动分析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一、新型墙材行业会展活动及其市场影响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2025年中国新型墙材企业发展企业发展策略与建议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新型墙材销售模式与渠道策略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新型墙材品牌与市场推广策略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新型墙材研发投入与技术创新能力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新型墙材合作联盟与资源整合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中国新型墙材行业风险与对策</w:t>
      </w:r>
      <w:r>
        <w:rPr>
          <w:rFonts w:hint="eastAsia"/>
        </w:rPr>
        <w:br/>
      </w:r>
      <w:r>
        <w:rPr>
          <w:rFonts w:hint="eastAsia"/>
        </w:rPr>
        <w:t>　　第一节 新型墙材行业SWOT分析</w:t>
      </w:r>
      <w:r>
        <w:rPr>
          <w:rFonts w:hint="eastAsia"/>
        </w:rPr>
        <w:br/>
      </w:r>
      <w:r>
        <w:rPr>
          <w:rFonts w:hint="eastAsia"/>
        </w:rPr>
        <w:t>　　　　一、新型墙材行业优势</w:t>
      </w:r>
      <w:r>
        <w:rPr>
          <w:rFonts w:hint="eastAsia"/>
        </w:rPr>
        <w:br/>
      </w:r>
      <w:r>
        <w:rPr>
          <w:rFonts w:hint="eastAsia"/>
        </w:rPr>
        <w:t>　　　　二、新型墙材行业劣势</w:t>
      </w:r>
      <w:r>
        <w:rPr>
          <w:rFonts w:hint="eastAsia"/>
        </w:rPr>
        <w:br/>
      </w:r>
      <w:r>
        <w:rPr>
          <w:rFonts w:hint="eastAsia"/>
        </w:rPr>
        <w:t>　　　　三、新型墙材市场机会</w:t>
      </w:r>
      <w:r>
        <w:rPr>
          <w:rFonts w:hint="eastAsia"/>
        </w:rPr>
        <w:br/>
      </w:r>
      <w:r>
        <w:rPr>
          <w:rFonts w:hint="eastAsia"/>
        </w:rPr>
        <w:t>　　　　四、新型墙材市场威胁</w:t>
      </w:r>
      <w:r>
        <w:rPr>
          <w:rFonts w:hint="eastAsia"/>
        </w:rPr>
        <w:br/>
      </w:r>
      <w:r>
        <w:rPr>
          <w:rFonts w:hint="eastAsia"/>
        </w:rPr>
        <w:t>　　第二节 新型墙材行业风险及对策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2025-2031年中国新型墙材行业前景与发展趋势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2024-2025年新型墙材行业发展环境分析</w:t>
      </w:r>
      <w:r>
        <w:rPr>
          <w:rFonts w:hint="eastAsia"/>
        </w:rPr>
        <w:br/>
      </w:r>
      <w:r>
        <w:rPr>
          <w:rFonts w:hint="eastAsia"/>
        </w:rPr>
        <w:t>　　　　一、新型墙材行业主管部门与监管体制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二、新型墙材行业主要法律法规及政策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三、新型墙材行业标准与质量监管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2025-2031年新型墙材行业发展趋势与方向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2025-2031年新型墙材行业发展潜力与机遇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新型墙材行业研究结论与建议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新型墙材行业发展建议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2019-2024年中国新型墙材市场规模及增长情况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2019-2024年中国新型墙材行业产量及增长趋势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2025-2031年中国新型墙材行业产量预测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2019-2024年中国新型墙材行业市场需求及增长情况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2025-2031年中国新型墙材行业市场需求预测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**地区新型墙材市场规模及增长情况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**地区新型墙材行业市场需求情况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**地区新型墙材市场规模及增长情况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**地区新型墙材行业市场需求情况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2019-2024年中国新型墙材行业出口情况分析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新型墙材重点企业经营情况分析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2025年新型墙材行业壁垒</w:t>
      </w:r>
      <w:r>
        <w:rPr>
          <w:rFonts w:hint="eastAsia"/>
        </w:rPr>
        <w:br/>
      </w:r>
      <w:r>
        <w:rPr>
          <w:rFonts w:hint="eastAsia"/>
        </w:rPr>
        <w:t>　　图表 2025年新型墙材市场前景分析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2025-2031年中国新型墙材市场规模预测</w:t>
      </w:r>
      <w:r>
        <w:rPr>
          <w:rFonts w:hint="eastAsia"/>
        </w:rPr>
        <w:br/>
      </w:r>
      <w:r>
        <w:rPr>
          <w:rFonts w:hint="eastAsia"/>
        </w:rPr>
        <w:t>　　图表 2025年新型墙材发展趋势预测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abfac54df4508" w:history="1">
        <w:r>
          <w:rPr>
            <w:rStyle w:val="Hyperlink"/>
          </w:rPr>
          <w:t>2025-2031年中国新型墙材市场调研与行业前景预测报告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abfac54df4508" w:history="1">
        <w:r>
          <w:rPr>
            <w:rStyle w:val="Hyperlink"/>
          </w:rPr>
          <w:t>https://www.20087.com/7/88/XinXingQiangCaiShiChangXianZhuangHeQianJing.html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热点：新型墙材认定证书、新型墙材推广应用行动方案、新型墙材和预拌砂浆推广应用行动方案局长讲话、新型墙材占比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4e4a1f6ef4093" w:history="1">
      <w:r>
        <w:rPr>
          <w:rStyle w:val="Hyperlink"/>
        </w:rPr>
        <w:t>2025-2031年中国新型墙材市场调研与行业前景预测报告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XinXingQiangCaiShiChangXianZhuangHeQianJing.html" TargetMode="External" Id="R149abfac54df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XinXingQiangCaiShiChangXianZhuangHeQianJing.html" TargetMode="External" Id="R5004e4a1f6ef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2025-04-30T06:06:22Z</dcterms:created>
  <dcterms:modified xsi:type="dcterms:W3CDTF">2025-04-30T07:06:22Z</dcterms:modified>
  <dc:subject>2025-2031年中国新型墙材市场调研与行业前景预测报告</dc:subject>
  <dc:title>2025-2031年中国新型墙材市场调研与行业前景预测报告</dc:title>
  <cp:keywords>2025-2031年中国新型墙材市场调研与行业前景预测报告</cp:keywords>
  <dc:description>2025-2031年中国新型墙材市场调研与行业前景预测报告</dc:description>
</cp:coreProperties>
</file>