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9e13451b146c4" w:history="1">
              <w:r>
                <w:rPr>
                  <w:rStyle w:val="Hyperlink"/>
                </w:rPr>
                <w:t>中国压花玻璃市场现状调研与发展前景分析报告（2025-2031年）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9e13451b146c4" w:history="1">
              <w:r>
                <w:rPr>
                  <w:rStyle w:val="Hyperlink"/>
                </w:rPr>
                <w:t>中国压花玻璃市场现状调研与发展前景分析报告（2025-2031年）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9e13451b146c4" w:history="1">
                <w:r>
                  <w:rPr>
                    <w:rStyle w:val="Hyperlink"/>
                  </w:rPr>
                  <w:t>https://www.20087.com/8/58/YaHuaBoLiHangYeFaZhanXianZhuangFenXi.html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玻璃是一种装饰性极强的建筑材料，近年来随着建筑装饰风格的多样化而得到广泛应用。目前，压花玻璃不仅在住宅和商业建筑的门窗、隔断等部位使用，还在家具制造、室内装饰等领域得到应用。随着技术的进步，压花玻璃的图案和颜色更加丰富多样，能够满足不同设计风格的需求。此外，随着节能环保意识的提高，压花玻璃在隔热、隔音等方面的功能也得到了加强。</w:t>
      </w:r>
      <w:r>
        <w:rPr>
          <w:rFonts w:hint="eastAsia"/>
        </w:rPr>
        <w:br/>
      </w:r>
      <w:r>
        <w:rPr>
          <w:rFonts w:hint="eastAsia"/>
        </w:rPr>
        <w:t>　　未来，压花玻璃的发展将更加注重技术创新和多功能性。一方面，随着纳米技术和新材料的应用，压花玻璃将具有更高的透光率和更低的热传导系数，以适应节能环保的要求。另一方面，随着智能家居技术的发展，压花玻璃将集成更多智能功能，如电控变色、智能遮阳等，提高居住舒适度。此外，随着消费者对个性化需求的增加，压花玻璃将提供更多的定制化服务，以满足不同场合和设计风格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压花玻璃产品概述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压花玻璃市场特点分析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压花玻璃行业环境分析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中国压花玻璃行业政策环境分析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中国压花玻璃行业技术环境分析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一、中国压花玻璃技术发展概况</w:t>
      </w:r>
      <w:r>
        <w:rPr>
          <w:rFonts w:hint="eastAsia"/>
        </w:rPr>
        <w:br/>
      </w:r>
      <w:r>
        <w:rPr>
          <w:rFonts w:hint="eastAsia"/>
        </w:rPr>
        <w:t>　　　　二、中国压花玻璃行业技术发展趋势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中国压花玻璃市场分析</w:t>
      </w:r>
      <w:r>
        <w:rPr>
          <w:rFonts w:hint="eastAsia"/>
        </w:rPr>
        <w:br/>
      </w:r>
      <w:r>
        <w:rPr>
          <w:rFonts w:hint="eastAsia"/>
        </w:rPr>
        <w:t>　　第一节 压花玻璃市场现状分析及预测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二、2025-2031年中国压花玻璃市场规模预测</w:t>
      </w:r>
      <w:r>
        <w:rPr>
          <w:rFonts w:hint="eastAsia"/>
        </w:rPr>
        <w:br/>
      </w:r>
      <w:r>
        <w:rPr>
          <w:rFonts w:hint="eastAsia"/>
        </w:rPr>
        <w:t>　　第二节 压花玻璃产品产能分析及预测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二、2025-2031年中国压花玻璃产能预测</w:t>
      </w:r>
      <w:r>
        <w:rPr>
          <w:rFonts w:hint="eastAsia"/>
        </w:rPr>
        <w:br/>
      </w:r>
      <w:r>
        <w:rPr>
          <w:rFonts w:hint="eastAsia"/>
        </w:rPr>
        <w:t>　　第三节 压花玻璃产品产量分析及预测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二、2025-2031年中国压花玻璃产量预测</w:t>
      </w:r>
      <w:r>
        <w:rPr>
          <w:rFonts w:hint="eastAsia"/>
        </w:rPr>
        <w:br/>
      </w:r>
      <w:r>
        <w:rPr>
          <w:rFonts w:hint="eastAsia"/>
        </w:rPr>
        <w:t>　　第四节 压花玻璃市场需求分析及预测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二、2025-2031年中国压花玻璃市场需求预测</w:t>
      </w:r>
      <w:r>
        <w:rPr>
          <w:rFonts w:hint="eastAsia"/>
        </w:rPr>
        <w:br/>
      </w:r>
      <w:r>
        <w:rPr>
          <w:rFonts w:hint="eastAsia"/>
        </w:rPr>
        <w:t>　　第五节 压花玻璃进出口数据分析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二、2025-2031年国内压花玻璃产品未来进出口情况预测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 ---</w:t>
      </w:r>
      <w:r>
        <w:rPr>
          <w:rFonts w:hint="eastAsia"/>
        </w:rPr>
        <w:br/>
      </w:r>
      <w:r>
        <w:rPr>
          <w:rFonts w:hint="eastAsia"/>
        </w:rPr>
        <w:t>　　第四 --- 压花玻璃产业渠道分析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2025年国内压花玻璃产品的需求地域分布结构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2019-2024年中国压花玻璃产品重点区域市场消费情况分析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2025年国内压花玻璃产品的经销模式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压花玻璃行业国际化营销模式分析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2025年国内压花玻璃产品生产及销售投资运作模式分析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压花玻璃特色厂商发展分析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压花玻璃行业相关产业分析</w:t>
      </w:r>
      <w:r>
        <w:rPr>
          <w:rFonts w:hint="eastAsia"/>
        </w:rPr>
        <w:br/>
      </w:r>
      <w:r>
        <w:rPr>
          <w:rFonts w:hint="eastAsia"/>
        </w:rPr>
        <w:t>　　第一节 压花玻璃行业产业链概述</w:t>
      </w:r>
      <w:r>
        <w:rPr>
          <w:rFonts w:hint="eastAsia"/>
        </w:rPr>
        <w:br/>
      </w:r>
      <w:r>
        <w:rPr>
          <w:rFonts w:hint="eastAsia"/>
        </w:rPr>
        <w:t>　　第二节 压花玻璃上游行业发展状况分析</w:t>
      </w:r>
      <w:r>
        <w:rPr>
          <w:rFonts w:hint="eastAsia"/>
        </w:rPr>
        <w:br/>
      </w:r>
      <w:r>
        <w:rPr>
          <w:rFonts w:hint="eastAsia"/>
        </w:rPr>
        <w:t>　　第三节 压花玻璃下游行业发展情况分析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第七章 “十三五”期间压花玻璃发展环境分析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中国“十三五”发展热点问题探讨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建材工业“十三五”发展规划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第七节 新材料产业“十三五”发展规划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一、发展现状和趋势</w:t>
      </w:r>
      <w:r>
        <w:rPr>
          <w:rFonts w:hint="eastAsia"/>
        </w:rPr>
        <w:br/>
      </w:r>
      <w:r>
        <w:rPr>
          <w:rFonts w:hint="eastAsia"/>
        </w:rPr>
        <w:t>　　　　二、总体思路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第八节 平板玻璃工业“十三五”发展规划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2025-2031年压花玻璃行业前景展望与趋势预测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压花玻璃行业投资价值分析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一、2025-2031年国内压花玻璃行业盈利能力分析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二、2025-2031年国内压花玻璃行业偿债能力分析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三、2025-2031年国内压花玻璃行业发展能力分析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四、2025-2031年国内压花玻璃行业运营效率分析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2025-2031年国内压花玻璃行业投资机会分析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一、国内强劲的经济增长对压花玻璃行业的支撑因素分析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二、下游行业的需求对压花玻璃行业的推动因素分析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2025-2031年国内压花玻璃行业投资热点及未来投资方向分析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2025-2031年国内压花玻璃行业未来市场发展前景预测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第九章 2025-2031年压花玻璃行业投资战略研究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2025-2031年中国压花玻璃行业发展的关键要素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2025-2031年中国压花玻璃投资机会分析</w:t>
      </w:r>
      <w:r>
        <w:rPr>
          <w:rFonts w:hint="eastAsia"/>
        </w:rPr>
        <w:br/>
      </w:r>
      <w:r>
        <w:rPr>
          <w:rFonts w:hint="eastAsia"/>
        </w:rPr>
        <w:t>　　　　一、压花玻璃行业投资前景</w:t>
      </w:r>
      <w:r>
        <w:rPr>
          <w:rFonts w:hint="eastAsia"/>
        </w:rPr>
        <w:br/>
      </w:r>
      <w:r>
        <w:rPr>
          <w:rFonts w:hint="eastAsia"/>
        </w:rPr>
        <w:t>　　　　二、压花玻璃行业投资热点</w:t>
      </w:r>
      <w:r>
        <w:rPr>
          <w:rFonts w:hint="eastAsia"/>
        </w:rPr>
        <w:br/>
      </w:r>
      <w:r>
        <w:rPr>
          <w:rFonts w:hint="eastAsia"/>
        </w:rPr>
        <w:t>　　　　三、压花玻璃行业投资吸引力分析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2025-2031年中国压花玻璃投资风险分析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六、兼并重组风险分析</w:t>
      </w:r>
      <w:r>
        <w:rPr>
          <w:rFonts w:hint="eastAsia"/>
        </w:rPr>
        <w:br/>
      </w:r>
      <w:r>
        <w:rPr>
          <w:rFonts w:hint="eastAsia"/>
        </w:rPr>
        <w:t>　　第四节 压花玻璃行业发展战略研究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对压花玻璃项目的投资建议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八、企业营销管理建议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部分地区压花玻璃报价情况分析</w:t>
      </w:r>
      <w:r>
        <w:rPr>
          <w:rFonts w:hint="eastAsia"/>
        </w:rPr>
        <w:br/>
      </w:r>
      <w:r>
        <w:rPr>
          <w:rFonts w:hint="eastAsia"/>
        </w:rPr>
        <w:t>　　图表 渠道构成分析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2025年gdp和工业增加值季度累计同比增速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2025年我国规模以上工业企业利润分析</w:t>
      </w:r>
      <w:r>
        <w:rPr>
          <w:rFonts w:hint="eastAsia"/>
        </w:rPr>
        <w:br/>
      </w:r>
      <w:r>
        <w:rPr>
          <w:rFonts w:hint="eastAsia"/>
        </w:rPr>
        <w:t>　　图表 2019-2024年主要行业利润增长情况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2025年分经济类型主营业务收入与利润总额速度</w:t>
      </w:r>
      <w:r>
        <w:rPr>
          <w:rFonts w:hint="eastAsia"/>
        </w:rPr>
        <w:br/>
      </w:r>
      <w:r>
        <w:rPr>
          <w:rFonts w:hint="eastAsia"/>
        </w:rPr>
        <w:t>　　图表 2025年规模上工业企业账款情况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2025年分产业投资情况</w:t>
      </w:r>
      <w:r>
        <w:rPr>
          <w:rFonts w:hint="eastAsia"/>
        </w:rPr>
        <w:br/>
      </w:r>
      <w:r>
        <w:rPr>
          <w:rFonts w:hint="eastAsia"/>
        </w:rPr>
        <w:t>　　图表 城镇固定资产投资及其行业分项累计同比增速</w:t>
      </w:r>
      <w:r>
        <w:rPr>
          <w:rFonts w:hint="eastAsia"/>
        </w:rPr>
        <w:br/>
      </w:r>
      <w:r>
        <w:rPr>
          <w:rFonts w:hint="eastAsia"/>
        </w:rPr>
        <w:t>　　图表 2025年城乡居民可支配收入实际同比增速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2025年居民消费价格月度涨价幅度</w:t>
      </w:r>
      <w:r>
        <w:rPr>
          <w:rFonts w:hint="eastAsia"/>
        </w:rPr>
        <w:br/>
      </w:r>
      <w:r>
        <w:rPr>
          <w:rFonts w:hint="eastAsia"/>
        </w:rPr>
        <w:t>　　图表 2019-2024年社会销售品零售总额及其增长速度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2025年中国各地地区恩格尔系数统计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2025-2031年压花玻璃市场规模预测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2019-2024年中国压花玻璃产能情况</w:t>
      </w:r>
      <w:r>
        <w:rPr>
          <w:rFonts w:hint="eastAsia"/>
        </w:rPr>
        <w:br/>
      </w:r>
      <w:r>
        <w:rPr>
          <w:rFonts w:hint="eastAsia"/>
        </w:rPr>
        <w:t>　　图表 2025-2031年压花玻璃市场产能预测</w:t>
      </w:r>
      <w:r>
        <w:rPr>
          <w:rFonts w:hint="eastAsia"/>
        </w:rPr>
        <w:br/>
      </w:r>
      <w:r>
        <w:rPr>
          <w:rFonts w:hint="eastAsia"/>
        </w:rPr>
        <w:t>　　图表 2019-2024年中国压花玻璃产量分析</w:t>
      </w:r>
      <w:r>
        <w:rPr>
          <w:rFonts w:hint="eastAsia"/>
        </w:rPr>
        <w:br/>
      </w:r>
      <w:r>
        <w:rPr>
          <w:rFonts w:hint="eastAsia"/>
        </w:rPr>
        <w:t>　　图表 2025-2031年压花玻璃市场产量预测</w:t>
      </w:r>
      <w:r>
        <w:rPr>
          <w:rFonts w:hint="eastAsia"/>
        </w:rPr>
        <w:br/>
      </w:r>
      <w:r>
        <w:rPr>
          <w:rFonts w:hint="eastAsia"/>
        </w:rPr>
        <w:t>　　图表 2019-2024年中国压花玻璃市场需求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2025-2031年中国压花玻璃市场需求预测</w:t>
      </w:r>
      <w:r>
        <w:rPr>
          <w:rFonts w:hint="eastAsia"/>
        </w:rPr>
        <w:br/>
      </w:r>
      <w:r>
        <w:rPr>
          <w:rFonts w:hint="eastAsia"/>
        </w:rPr>
        <w:t>　　图表 2025-2031年压花玻璃出口规模预测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2025年我国各区域花边玻璃工业销售占比情况</w:t>
      </w:r>
      <w:r>
        <w:rPr>
          <w:rFonts w:hint="eastAsia"/>
        </w:rPr>
        <w:br/>
      </w:r>
      <w:r>
        <w:rPr>
          <w:rFonts w:hint="eastAsia"/>
        </w:rPr>
        <w:t>　　图表 2025年我国玻璃工业销售产值排名前十五各省市情况（单位：千元）</w:t>
      </w:r>
      <w:r>
        <w:rPr>
          <w:rFonts w:hint="eastAsia"/>
        </w:rPr>
        <w:br/>
      </w:r>
      <w:r>
        <w:rPr>
          <w:rFonts w:hint="eastAsia"/>
        </w:rPr>
        <w:t>　　图表 2025年我国华东地区花边玻璃工业销售占比情况</w:t>
      </w:r>
      <w:r>
        <w:rPr>
          <w:rFonts w:hint="eastAsia"/>
        </w:rPr>
        <w:br/>
      </w:r>
      <w:r>
        <w:rPr>
          <w:rFonts w:hint="eastAsia"/>
        </w:rPr>
        <w:t>　　图表 2025年我国中南地区花边玻璃工业销售占比情况</w:t>
      </w:r>
      <w:r>
        <w:rPr>
          <w:rFonts w:hint="eastAsia"/>
        </w:rPr>
        <w:br/>
      </w:r>
      <w:r>
        <w:rPr>
          <w:rFonts w:hint="eastAsia"/>
        </w:rPr>
        <w:t>　　图表 2025年我国华北地区花边玻璃工业销售占比情况</w:t>
      </w:r>
      <w:r>
        <w:rPr>
          <w:rFonts w:hint="eastAsia"/>
        </w:rPr>
        <w:br/>
      </w:r>
      <w:r>
        <w:rPr>
          <w:rFonts w:hint="eastAsia"/>
        </w:rPr>
        <w:t>　　图表 2025年我国西部地区花边玻璃工业销售占比情况</w:t>
      </w:r>
      <w:r>
        <w:rPr>
          <w:rFonts w:hint="eastAsia"/>
        </w:rPr>
        <w:br/>
      </w:r>
      <w:r>
        <w:rPr>
          <w:rFonts w:hint="eastAsia"/>
        </w:rPr>
        <w:t>　　图表 2019-2024年福耀玻璃工业集团股份有限公司净利润情况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2019-2024年福耀玻璃工业集团股份有限公司主营收情况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2019-2024年福耀玻璃工业集团股份有限公司每股收益情况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2019-2024年福耀玻璃工业集团股份有限公司净利润增长率情况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2019-2024年福耀玻璃工业集团股份有限公司净资产增长率情况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2019-2024年福耀玻璃工业集团股份有限公司存货周转率情况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2019-2024年福耀玻璃工业集团股份有限公司总资产周转率情况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2019-2024年福耀玻璃工业集团股份有限公司流动比率情况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2019-2024年福耀玻璃工业集团股份有限公司资产负债率情况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2019-2024年威海蓝星玻璃股份有限公司主要经济指标分析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2019-2024年威海蓝星玻璃股份有限公司成长性分析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2019-2024年威海蓝星玻璃股份有限公司经营能力分析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2019-2024年中国南玻集团股份有限公司主营收分析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2019-2024年中国南玻集团股份有限公司净资产收益率分析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2019-2024年上海耀皮玻璃集团股份有限公司营业利润率情况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2019-2024年上海耀皮玻璃集团股份有限公司净资产收益率情况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2019-2024年山东金晶科技股份有限公司营业利润率情况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2019-2024年山东金晶科技股份有限公司净资产收益率情况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2019-2024年安徽方兴科技股份有限公司净利润情况分析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2019-2024年安徽方兴科技股份有限公司主营收情况分析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2019-2024年安徽方兴科技股份有限公司每股收益情况分析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2019-2024年安徽方兴科技股份有限公司净利润增长率情况分析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2019-2024年安徽方兴科技股份有限公司资产周转率情况分析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2019-2024年安徽方兴科技股份有限公司存货周转率情况分析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2019-2024年安徽方兴科技股份有限公司总资产周转率情况分析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2019-2024年安徽方兴科技股份有限公司营业利润率情况分析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2019-2024年安徽方兴科技股份有限公司净资产收益率情况分析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2019-2024年安徽方兴科技股份有限公司流动比率情况分析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2019-2024年安徽方兴科技股份有限公司资产负债率情况分析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2019-2024年洛阳玻璃股份有限公司营业利润率情况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2019-2024年洛阳玻璃股份有限公司净资产收益率情况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2019-2024年湖北三峡新型建材股份有限公司净利润情况分析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2019-2024年湖北三峡新型建材股份有限公司主营收情况分析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2019-2024年湖北三峡新型建材股份有限公司每股收益情况分析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2019-2024年湖北三峡新型建材股份有限公司净利润增长率情况分析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2019-2024年湖北三峡新型建材股份有限公司净资产增长率情况分析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2019-2024年湖北三峡新型建材股份有限公司存货周转率情况分析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2019-2024年湖北三峡新型建材股份有限公司总资产周转率情况分析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2019-2024年湖北三峡新型建材股份有限公司营业利润率情况分析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2019-2024年湖北三峡新型建材股份有限公司净资产收益率情况分析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2019-2024年湖北三峡新型建材股份有限公司流动比率情况分析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2019-2024年湖北三峡新型建材股份有限公司资产负债率情况分析</w:t>
      </w:r>
      <w:r>
        <w:rPr>
          <w:rFonts w:hint="eastAsia"/>
        </w:rPr>
        <w:br/>
      </w:r>
      <w:r>
        <w:rPr>
          <w:rFonts w:hint="eastAsia"/>
        </w:rPr>
        <w:t>　　图表 玻璃行业产业链简图</w:t>
      </w:r>
      <w:r>
        <w:rPr>
          <w:rFonts w:hint="eastAsia"/>
        </w:rPr>
        <w:br/>
      </w:r>
      <w:r>
        <w:rPr>
          <w:rFonts w:hint="eastAsia"/>
        </w:rPr>
        <w:t>　　图表 2025年我国纯碱产量按省市分析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2019-2024年全国房地产开发投资及同比走势</w:t>
      </w:r>
      <w:r>
        <w:rPr>
          <w:rFonts w:hint="eastAsia"/>
        </w:rPr>
        <w:br/>
      </w:r>
      <w:r>
        <w:rPr>
          <w:rFonts w:hint="eastAsia"/>
        </w:rPr>
        <w:t>　　图表 2019-2024年全国房地产新开工面积及同比走势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2019-2024年全国商品房销售面积及同比走势</w:t>
      </w:r>
      <w:r>
        <w:rPr>
          <w:rFonts w:hint="eastAsia"/>
        </w:rPr>
        <w:br/>
      </w:r>
      <w:r>
        <w:rPr>
          <w:rFonts w:hint="eastAsia"/>
        </w:rPr>
        <w:t>　　图表 2025年一线城市商品住宅成交面积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2025年典型二线城市商品住宅成交面积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2025年典型三四线城市商品住宅成交面积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2025年个重点城市经营性用地成交情况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2025年个重点城市经营性用地高溢价地块幅数</w:t>
      </w:r>
      <w:r>
        <w:rPr>
          <w:rFonts w:hint="eastAsia"/>
        </w:rPr>
        <w:br/>
      </w:r>
      <w:r>
        <w:rPr>
          <w:rFonts w:hint="eastAsia"/>
        </w:rPr>
        <w:t>　　图表 建材工业“十三五”发展情况</w:t>
      </w:r>
      <w:r>
        <w:rPr>
          <w:rFonts w:hint="eastAsia"/>
        </w:rPr>
        <w:br/>
      </w:r>
      <w:r>
        <w:rPr>
          <w:rFonts w:hint="eastAsia"/>
        </w:rPr>
        <w:t>　　图表 2025年主要建材产品需求预测</w:t>
      </w:r>
      <w:r>
        <w:rPr>
          <w:rFonts w:hint="eastAsia"/>
        </w:rPr>
        <w:br/>
      </w:r>
      <w:r>
        <w:rPr>
          <w:rFonts w:hint="eastAsia"/>
        </w:rPr>
        <w:t>　　图表 “十三五”时期建材工业主要发展目标</w:t>
      </w:r>
      <w:r>
        <w:rPr>
          <w:rFonts w:hint="eastAsia"/>
        </w:rPr>
        <w:br/>
      </w:r>
      <w:r>
        <w:rPr>
          <w:rFonts w:hint="eastAsia"/>
        </w:rPr>
        <w:t>　　图表 “十三五”建材行业重点发展的产品</w:t>
      </w:r>
      <w:r>
        <w:rPr>
          <w:rFonts w:hint="eastAsia"/>
        </w:rPr>
        <w:br/>
      </w:r>
      <w:r>
        <w:rPr>
          <w:rFonts w:hint="eastAsia"/>
        </w:rPr>
        <w:t>　　图表 “十三五”重点推广的节 中⋅智⋅林⋅－济研：能减排技术</w:t>
      </w:r>
      <w:r>
        <w:rPr>
          <w:rFonts w:hint="eastAsia"/>
        </w:rPr>
        <w:br/>
      </w:r>
      <w:r>
        <w:rPr>
          <w:rFonts w:hint="eastAsia"/>
        </w:rPr>
        <w:t>　　图表 技术创新与技术进步方向</w:t>
      </w:r>
      <w:r>
        <w:rPr>
          <w:rFonts w:hint="eastAsia"/>
        </w:rPr>
        <w:br/>
      </w:r>
      <w:r>
        <w:rPr>
          <w:rFonts w:hint="eastAsia"/>
        </w:rPr>
        <w:t>　　图表 平板玻璃“十三五”发展情况</w:t>
      </w:r>
      <w:r>
        <w:rPr>
          <w:rFonts w:hint="eastAsia"/>
        </w:rPr>
        <w:br/>
      </w:r>
      <w:r>
        <w:rPr>
          <w:rFonts w:hint="eastAsia"/>
        </w:rPr>
        <w:t>　　图表 2025年平板玻璃主要产品需求预测</w:t>
      </w:r>
      <w:r>
        <w:rPr>
          <w:rFonts w:hint="eastAsia"/>
        </w:rPr>
        <w:br/>
      </w:r>
      <w:r>
        <w:rPr>
          <w:rFonts w:hint="eastAsia"/>
        </w:rPr>
        <w:t>　　图表 “十三五”平板玻璃主要发展目标</w:t>
      </w:r>
      <w:r>
        <w:rPr>
          <w:rFonts w:hint="eastAsia"/>
        </w:rPr>
        <w:br/>
      </w:r>
      <w:r>
        <w:rPr>
          <w:rFonts w:hint="eastAsia"/>
        </w:rPr>
        <w:t>　　图表 2019-2024年压花玻璃行业盈利能力指标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2019-2024年压花玻璃行业偿债能力指标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2019-2024年压花玻璃行业发展能力指标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2019-2024年压花玻璃行业运营能力指标</w:t>
      </w:r>
      <w:r>
        <w:rPr>
          <w:rFonts w:hint="eastAsia"/>
        </w:rPr>
        <w:br/>
      </w:r>
      <w:r>
        <w:rPr>
          <w:rFonts w:hint="eastAsia"/>
        </w:rPr>
        <w:t>　　图表 压花玻璃市场规模预测</w:t>
      </w:r>
      <w:r>
        <w:rPr>
          <w:rFonts w:hint="eastAsia"/>
        </w:rPr>
        <w:br/>
      </w:r>
      <w:r>
        <w:rPr>
          <w:rFonts w:hint="eastAsia"/>
        </w:rPr>
        <w:t>　　图表 中国压花玻璃市场产能预测</w:t>
      </w:r>
      <w:r>
        <w:rPr>
          <w:rFonts w:hint="eastAsia"/>
        </w:rPr>
        <w:br/>
      </w:r>
      <w:r>
        <w:rPr>
          <w:rFonts w:hint="eastAsia"/>
        </w:rPr>
        <w:t>　　图表 中国压花玻璃市场产量预测</w:t>
      </w:r>
      <w:r>
        <w:rPr>
          <w:rFonts w:hint="eastAsia"/>
        </w:rPr>
        <w:br/>
      </w:r>
      <w:r>
        <w:rPr>
          <w:rFonts w:hint="eastAsia"/>
        </w:rPr>
        <w:t>　　图表 中国压花玻璃市场需求预测</w:t>
      </w:r>
      <w:r>
        <w:rPr>
          <w:rFonts w:hint="eastAsia"/>
        </w:rPr>
        <w:br/>
      </w:r>
      <w:r>
        <w:rPr>
          <w:rFonts w:hint="eastAsia"/>
        </w:rPr>
        <w:t>　　图表 压花玻璃长度和宽度尺寸允许偏差</w:t>
      </w:r>
      <w:r>
        <w:rPr>
          <w:rFonts w:hint="eastAsia"/>
        </w:rPr>
        <w:br/>
      </w:r>
      <w:r>
        <w:rPr>
          <w:rFonts w:hint="eastAsia"/>
        </w:rPr>
        <w:t>　　图表 压花玻璃的厚度允许偏差</w:t>
      </w:r>
      <w:r>
        <w:rPr>
          <w:rFonts w:hint="eastAsia"/>
        </w:rPr>
        <w:br/>
      </w:r>
      <w:r>
        <w:rPr>
          <w:rFonts w:hint="eastAsia"/>
        </w:rPr>
        <w:t>　　图表 压花玻璃外观质量规定</w:t>
      </w:r>
      <w:r>
        <w:rPr>
          <w:rFonts w:hint="eastAsia"/>
        </w:rPr>
        <w:br/>
      </w:r>
      <w:r>
        <w:rPr>
          <w:rFonts w:hint="eastAsia"/>
        </w:rPr>
        <w:t>　　图表 压花玻璃外观检验装置示意图</w:t>
      </w:r>
      <w:r>
        <w:rPr>
          <w:rFonts w:hint="eastAsia"/>
        </w:rPr>
        <w:br/>
      </w:r>
      <w:r>
        <w:rPr>
          <w:rFonts w:hint="eastAsia"/>
        </w:rPr>
        <w:t>　　图表 压花玻璃抽样表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9e13451b146c4" w:history="1">
        <w:r>
          <w:rPr>
            <w:rStyle w:val="Hyperlink"/>
          </w:rPr>
          <w:t>中国压花玻璃市场现状调研与发展前景分析报告（2025-2031年）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9e13451b146c4" w:history="1">
        <w:r>
          <w:rPr>
            <w:rStyle w:val="Hyperlink"/>
          </w:rPr>
          <w:t>https://www.20087.com/8/58/YaHuaBoLiHangYeFaZhanXianZhuangFenXi.html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热点：压花玻璃多少钱一平方、压花玻璃特点、压花玻璃种类、压花玻璃产品、彩色压花玻璃、压花玻璃多少钱一平方、超白压花玻璃、压花玻璃种类、压花玻璃价格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ccd17658c4dad" w:history="1">
      <w:r>
        <w:rPr>
          <w:rStyle w:val="Hyperlink"/>
        </w:rPr>
        <w:t>中国压花玻璃市场现状调研与发展前景分析报告（2025-2031年）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aHuaBoLiHangYeFaZhanXianZhuangFenXi.html" TargetMode="External" Id="Rd6a9e13451b1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aHuaBoLiHangYeFaZhanXianZhuangFenXi.html" TargetMode="External" Id="R38cccd17658c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2024-08-22T00:39:00Z</dcterms:created>
  <dcterms:modified xsi:type="dcterms:W3CDTF">2024-08-22T01:39:00Z</dcterms:modified>
  <dc:subject>中国压花玻璃市场现状调研与发展前景分析报告（2025-2031年）</dc:subject>
  <dc:title>中国压花玻璃市场现状调研与发展前景分析报告（2025-2031年）</dc:title>
  <cp:keywords>中国压花玻璃市场现状调研与发展前景分析报告（2025-2031年）</cp:keywords>
  <dc:description>中国压花玻璃市场现状调研与发展前景分析报告（2025-2031年）</dc:description>
</cp:coreProperties>
</file>