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09dc3f5e041d4" w:history="1">
              <w:r>
                <w:rPr>
                  <w:rStyle w:val="Hyperlink"/>
                </w:rPr>
                <w:t>2025-2031年中国通体大理石瓷砖行业研究分析与趋势预测报告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09dc3f5e041d4" w:history="1">
              <w:r>
                <w:rPr>
                  <w:rStyle w:val="Hyperlink"/>
                </w:rPr>
                <w:t>2025-2031年中国通体大理石瓷砖行业研究分析与趋势预测报告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09dc3f5e041d4" w:history="1">
                <w:r>
                  <w:rPr>
                    <w:rStyle w:val="Hyperlink"/>
                  </w:rPr>
                  <w:t>https://www.20087.com/9/88/TongTiDaLiShiCiZhuanDeQianJingQuShi.html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大理石瓷砖因其美观大方、质感细腻且易于维护等特点，近年来在建筑装饰材料市场中占据了一席之地。这类瓷砖采用特殊的生产工艺，使得瓷砖的表面和内部具有相似的纹理和颜色，从而在切割或打磨边缘时也能保持一致的美观度。随着生产技术的进步，现在的通体大理石瓷砖不仅能够高度模仿天然大理石的纹理，还具有更好的耐磨性和耐污性，适用于家庭和商业空间的地面和墙面装饰。</w:t>
      </w:r>
      <w:r>
        <w:rPr>
          <w:rFonts w:hint="eastAsia"/>
        </w:rPr>
        <w:br/>
      </w:r>
      <w:r>
        <w:rPr>
          <w:rFonts w:hint="eastAsia"/>
        </w:rPr>
        <w:t>　　未来，通体大理石瓷砖的发展将更加注重技术创新和环保可持续性。一方面，通过引入新的印刷技术和材料，制造商将能够生产出更加逼真、色彩更丰富的瓷砖，以满足消费者日益增长的个性化需求。另一方面，随着环保意识的提升，使用环保材料和减少生产过程中的能源消耗将成为行业的重要方向。此外，通过智能化生产和质量控制，提高生产效率和产品质量也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09dc3f5e041d4" w:history="1">
        <w:r>
          <w:rPr>
            <w:rStyle w:val="Hyperlink"/>
          </w:rPr>
          <w:t>2025-2031年中国通体大理石瓷砖行业研究分析与趋势预测报告</w:t>
        </w:r>
      </w:hyperlink>
      <w:r>
        <w:rPr>
          <w:rFonts w:hint="eastAsia"/>
        </w:rPr>
        <w:t>》依托权威数据，从市场规模、需求变化及价格动态等维度，全面剖析了通体大理石瓷砖行业的现状与趋势，并对通体大理石瓷砖产业链各环节进行了探讨。报告科学预测了通体大理石瓷砖行业未来发展方向，同时聚焦重点企业的经营表现，分析了市场竞争格局、品牌影响力及市场集中度等因素，并对通体大理石瓷砖细分市场进行了研究。凭借专业的分析与洞察，报告为投资者、企业决策者及研究机构提供了市场参考与决策支持，帮助其把握通体大理石瓷砖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通体大理石瓷砖行业发展概述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一、通体大理石瓷砖行业定义及分类</w:t>
      </w:r>
      <w:r>
        <w:rPr>
          <w:rFonts w:hint="eastAsia"/>
        </w:rPr>
        <w:br/>
      </w:r>
      <w:r>
        <w:rPr>
          <w:rFonts w:hint="eastAsia"/>
        </w:rPr>
        <w:t>　　　　二、通体大理石瓷砖行业经济特性</w:t>
      </w:r>
      <w:r>
        <w:rPr>
          <w:rFonts w:hint="eastAsia"/>
        </w:rPr>
        <w:br/>
      </w:r>
      <w:r>
        <w:rPr>
          <w:rFonts w:hint="eastAsia"/>
        </w:rPr>
        <w:t>　　　　三、通体大理石瓷砖行业产业链简介</w:t>
      </w:r>
      <w:r>
        <w:rPr>
          <w:rFonts w:hint="eastAsia"/>
        </w:rPr>
        <w:br/>
      </w:r>
      <w:r>
        <w:rPr>
          <w:rFonts w:hint="eastAsia"/>
        </w:rPr>
        <w:t>　　第二节 通体大理石瓷砖行业发展成熟度</w:t>
      </w:r>
      <w:r>
        <w:rPr>
          <w:rFonts w:hint="eastAsia"/>
        </w:rPr>
        <w:br/>
      </w:r>
      <w:r>
        <w:rPr>
          <w:rFonts w:hint="eastAsia"/>
        </w:rPr>
        <w:t>　　　　一、通体大理石瓷砖行业发展周期分析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2024-2025年通体大理石瓷砖行业相关产业动态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2024-2025年通体大理石瓷砖行业发展环境分析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通体大理石瓷砖行业环境分析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通体大理石瓷砖行业相关政策、法规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2024-2025年通体大理石瓷砖行业技术发展现状及趋势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当前我国通体大理石瓷砖技术发展现状</w:t>
      </w:r>
      <w:r>
        <w:rPr>
          <w:rFonts w:hint="eastAsia"/>
        </w:rPr>
        <w:br/>
      </w:r>
      <w:r>
        <w:rPr>
          <w:rFonts w:hint="eastAsia"/>
        </w:rPr>
        <w:t>　　第二节 中外通体大理石瓷砖技术差距及产生差距的主要原因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提高我国通体大理石瓷砖技术的对策</w:t>
      </w:r>
      <w:r>
        <w:rPr>
          <w:rFonts w:hint="eastAsia"/>
        </w:rPr>
        <w:br/>
      </w:r>
      <w:r>
        <w:rPr>
          <w:rFonts w:hint="eastAsia"/>
        </w:rPr>
        <w:t>　　第四节 我国通体大理石瓷砖产品研发、设计发展趋势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中国通体大理石瓷砖市场发展调研</w:t>
      </w:r>
      <w:r>
        <w:rPr>
          <w:rFonts w:hint="eastAsia"/>
        </w:rPr>
        <w:br/>
      </w:r>
      <w:r>
        <w:rPr>
          <w:rFonts w:hint="eastAsia"/>
        </w:rPr>
        <w:t>　　第一节 通体大理石瓷砖市场现状分析及预测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一、2019-2024年中国通体大理石瓷砖市场规模分析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二、2025-2031年中国通体大理石瓷砖市场规模预测</w:t>
      </w:r>
      <w:r>
        <w:rPr>
          <w:rFonts w:hint="eastAsia"/>
        </w:rPr>
        <w:br/>
      </w:r>
      <w:r>
        <w:rPr>
          <w:rFonts w:hint="eastAsia"/>
        </w:rPr>
        <w:t>　　第二节 通体大理石瓷砖行业产能分析及预测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一、2019-2024年中国通体大理石瓷砖行业产能分析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二、2025-2031年中国通体大理石瓷砖行业产能预测</w:t>
      </w:r>
      <w:r>
        <w:rPr>
          <w:rFonts w:hint="eastAsia"/>
        </w:rPr>
        <w:br/>
      </w:r>
      <w:r>
        <w:rPr>
          <w:rFonts w:hint="eastAsia"/>
        </w:rPr>
        <w:t>　　第三节 通体大理石瓷砖行业产量分析及预测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一、2019-2024年中国通体大理石瓷砖行业产量分析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二、2025-2031年中国通体大理石瓷砖行业产量预测</w:t>
      </w:r>
      <w:r>
        <w:rPr>
          <w:rFonts w:hint="eastAsia"/>
        </w:rPr>
        <w:br/>
      </w:r>
      <w:r>
        <w:rPr>
          <w:rFonts w:hint="eastAsia"/>
        </w:rPr>
        <w:t>　　第四节 通体大理石瓷砖市场需求分析及预测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一、2019-2024年中国通体大理石瓷砖市场需求分析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二、2025-2031年中国通体大理石瓷砖市场需求预测</w:t>
      </w:r>
      <w:r>
        <w:rPr>
          <w:rFonts w:hint="eastAsia"/>
        </w:rPr>
        <w:br/>
      </w:r>
      <w:r>
        <w:rPr>
          <w:rFonts w:hint="eastAsia"/>
        </w:rPr>
        <w:t>　　第五节 通体大理石瓷砖进出口数据分析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一、2019-2024年中国通体大理石瓷砖进出口数据分析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二、2025-2031年国内通体大理石瓷砖进出口情况预测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2019-2024年中国通体大理石瓷砖行业总体发展状况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中国通体大理石瓷砖行业规模情况分析</w:t>
      </w:r>
      <w:r>
        <w:rPr>
          <w:rFonts w:hint="eastAsia"/>
        </w:rPr>
        <w:br/>
      </w:r>
      <w:r>
        <w:rPr>
          <w:rFonts w:hint="eastAsia"/>
        </w:rPr>
        <w:t>　　　　一、通体大理石瓷砖行业单位规模情况分析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二、通体大理石瓷砖行业人员规模状况分析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三、通体大理石瓷砖行业资产规模状况分析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四、通体大理石瓷砖行业市场规模状况分析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五、通体大理石瓷砖行业敏感性分析</w:t>
      </w:r>
      <w:r>
        <w:rPr>
          <w:rFonts w:hint="eastAsia"/>
        </w:rPr>
        <w:br/>
      </w:r>
      <w:r>
        <w:rPr>
          <w:rFonts w:hint="eastAsia"/>
        </w:rPr>
        <w:t>　　第二节 中国通体大理石瓷砖行业财务能力分析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一、通体大理石瓷砖行业盈利能力分析</w:t>
      </w:r>
      <w:r>
        <w:rPr>
          <w:rFonts w:hint="eastAsia"/>
        </w:rPr>
        <w:br/>
      </w:r>
      <w:r>
        <w:rPr>
          <w:rFonts w:hint="eastAsia"/>
        </w:rPr>
        <w:t>　　　　二、通体大理石瓷砖行业偿债能力分析</w:t>
      </w:r>
      <w:r>
        <w:rPr>
          <w:rFonts w:hint="eastAsia"/>
        </w:rPr>
        <w:br/>
      </w:r>
      <w:r>
        <w:rPr>
          <w:rFonts w:hint="eastAsia"/>
        </w:rPr>
        <w:t>　　　　三、通体大理石瓷砖行业营运能力分析</w:t>
      </w:r>
      <w:r>
        <w:rPr>
          <w:rFonts w:hint="eastAsia"/>
        </w:rPr>
        <w:br/>
      </w:r>
      <w:r>
        <w:rPr>
          <w:rFonts w:hint="eastAsia"/>
        </w:rPr>
        <w:t>　　　　四、通体大理石瓷砖行业发展能力分析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中国通体大理石瓷砖行业重点区域发展分析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一、中国通体大理石瓷砖行业重点区域市场结构变化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二、重点地区（一）通体大理石瓷砖行业发展分析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三、重点地区（二）通体大理石瓷砖行业发展分析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四、重点地区（三）通体大理石瓷砖行业发展分析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五、重点地区（四）通体大理石瓷砖行业发展分析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六、重点地区（五）通体大理石瓷砖行业发展分析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通体大理石瓷砖行业产品价格分析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三、主要通体大理石瓷砖品牌产品价位分析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五、价格在通体大理石瓷砖行业竞争中的重要性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2025年中国通体大理石瓷砖行业上下游行业发展分析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通体大理石瓷砖上游行业分析</w:t>
      </w:r>
      <w:r>
        <w:rPr>
          <w:rFonts w:hint="eastAsia"/>
        </w:rPr>
        <w:br/>
      </w:r>
      <w:r>
        <w:rPr>
          <w:rFonts w:hint="eastAsia"/>
        </w:rPr>
        <w:t>　　　　一、通体大理石瓷砖产品成本构成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四、上游供给对通体大理石瓷砖行业的影响</w:t>
      </w:r>
      <w:r>
        <w:rPr>
          <w:rFonts w:hint="eastAsia"/>
        </w:rPr>
        <w:br/>
      </w:r>
      <w:r>
        <w:rPr>
          <w:rFonts w:hint="eastAsia"/>
        </w:rPr>
        <w:t>　　第二节 通体大理石瓷砖下游行业分析</w:t>
      </w:r>
      <w:r>
        <w:rPr>
          <w:rFonts w:hint="eastAsia"/>
        </w:rPr>
        <w:br/>
      </w:r>
      <w:r>
        <w:rPr>
          <w:rFonts w:hint="eastAsia"/>
        </w:rPr>
        <w:t>　　　　一、通体大理石瓷砖下游行业分布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四、下游需求对通体大理石瓷砖行业的影响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通体大理石瓷砖行业重点企业发展调研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通体大理石瓷砖重点企业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通体大理石瓷砖重点企业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通体大理石瓷砖重点企业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通体大理石瓷砖重点企业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通体大理石瓷砖重点企业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通体大理石瓷砖重点企业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2025年中国通体大理石瓷砖产业市场竞争格局分析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2025年中国通体大理石瓷砖产业竞争现状分析</w:t>
      </w:r>
      <w:r>
        <w:rPr>
          <w:rFonts w:hint="eastAsia"/>
        </w:rPr>
        <w:br/>
      </w:r>
      <w:r>
        <w:rPr>
          <w:rFonts w:hint="eastAsia"/>
        </w:rPr>
        <w:t>　　　　一、通体大理石瓷砖竞争力分析</w:t>
      </w:r>
      <w:r>
        <w:rPr>
          <w:rFonts w:hint="eastAsia"/>
        </w:rPr>
        <w:br/>
      </w:r>
      <w:r>
        <w:rPr>
          <w:rFonts w:hint="eastAsia"/>
        </w:rPr>
        <w:t>　　　　二、通体大理石瓷砖技术竞争分析</w:t>
      </w:r>
      <w:r>
        <w:rPr>
          <w:rFonts w:hint="eastAsia"/>
        </w:rPr>
        <w:br/>
      </w:r>
      <w:r>
        <w:rPr>
          <w:rFonts w:hint="eastAsia"/>
        </w:rPr>
        <w:t>　　　　三、通体大理石瓷砖价格竞争分析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2025年中国通体大理石瓷砖产业集中度分析</w:t>
      </w:r>
      <w:r>
        <w:rPr>
          <w:rFonts w:hint="eastAsia"/>
        </w:rPr>
        <w:br/>
      </w:r>
      <w:r>
        <w:rPr>
          <w:rFonts w:hint="eastAsia"/>
        </w:rPr>
        <w:t>　　　　一、通体大理石瓷砖市场集中度分析</w:t>
      </w:r>
      <w:r>
        <w:rPr>
          <w:rFonts w:hint="eastAsia"/>
        </w:rPr>
        <w:br/>
      </w:r>
      <w:r>
        <w:rPr>
          <w:rFonts w:hint="eastAsia"/>
        </w:rPr>
        <w:t>　　　　二、通体大理石瓷砖企业集中度分析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2025-2031年提高通体大理石瓷砖企业竞争力的策略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通体大理石瓷砖行业投资风险预警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2025年影响通体大理石瓷砖行业发展的主要因素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一、影响通体大理石瓷砖行业运行的有利因素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二、影响通体大理石瓷砖行业运行的稳定因素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三、影响通体大理石瓷砖行业运行的不利因素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四、我国通体大理石瓷砖行业发展面临的挑战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五、我国通体大理石瓷砖行业发展面临的机遇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对通体大理石瓷砖行业投资风险预警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一、2025-2031年通体大理石瓷砖行业市场风险及控制策略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二、2025-2031年通体大理石瓷砖行业政策风险及控制策略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三、2025-2031年通体大理石瓷砖行业经营风险及控制策略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四、2025-2031年通体大理石瓷砖同业竞争风险及控制策略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五、2025-2031年通体大理石瓷砖行业其他风险及控制策略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通体大理石瓷砖行业发展趋势与投资规划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2025-2031年通体大理石瓷砖市场发展潜力分析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2025-2031年通体大理石瓷砖行业发展趋势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2025-2031年通体大理石瓷砖行业投资前景研究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中.智.林.：对我国通体大理石瓷砖品牌的战略思考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二、通体大理石瓷砖实施品牌战略的意义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三、通体大理石瓷砖企业品牌的现状分析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四、我国通体大理石瓷砖企业的品牌战略</w:t>
      </w:r>
      <w:r>
        <w:rPr>
          <w:rFonts w:hint="eastAsia"/>
        </w:rPr>
        <w:br/>
      </w:r>
      <w:r>
        <w:rPr>
          <w:rFonts w:hint="eastAsia"/>
        </w:rPr>
        <w:t>　　　　五、通体大理石瓷砖品牌战略管理的策略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2019-2024年中国通体大理石瓷砖市场规模及增长情况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2019-2024年中国通体大理石瓷砖行业产量及增长趋势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2025-2031年中国通体大理石瓷砖行业产量预测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2019-2024年中国通体大理石瓷砖行业市场需求及增长情况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2025-2031年中国通体大理石瓷砖行业市场需求预测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2019-2024年中国通体大理石瓷砖行业利润及增长情况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**地区通体大理石瓷砖市场规模及增长情况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**地区通体大理石瓷砖行业市场需求情况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**地区通体大理石瓷砖市场规模及增长情况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2019-2024年中国通体大理石瓷砖行业出口情况分析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2019-2024年中国通体大理石瓷砖行业产品市场价格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2025-2031年中国通体大理石瓷砖行业产品市场价格走势预测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通体大理石瓷砖重点企业经营情况分析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通体大理石瓷砖重点企业经营情况分析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2025-2031年中国通体大理石瓷砖市场规模预测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2025-2031年中国通体大理石瓷砖行业利润预测</w:t>
      </w:r>
      <w:r>
        <w:rPr>
          <w:rFonts w:hint="eastAsia"/>
        </w:rPr>
        <w:br/>
      </w:r>
      <w:r>
        <w:rPr>
          <w:rFonts w:hint="eastAsia"/>
        </w:rPr>
        <w:t>　　图表 2025年通体大理石瓷砖行业壁垒</w:t>
      </w:r>
      <w:r>
        <w:rPr>
          <w:rFonts w:hint="eastAsia"/>
        </w:rPr>
        <w:br/>
      </w:r>
      <w:r>
        <w:rPr>
          <w:rFonts w:hint="eastAsia"/>
        </w:rPr>
        <w:t>　　图表 2025年通体大理石瓷砖市场前景分析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2025-2031年中国通体大理石瓷砖市场需求预测</w:t>
      </w:r>
      <w:r>
        <w:rPr>
          <w:rFonts w:hint="eastAsia"/>
        </w:rPr>
        <w:br/>
      </w:r>
      <w:r>
        <w:rPr>
          <w:rFonts w:hint="eastAsia"/>
        </w:rPr>
        <w:t>　　图表 2025年通体大理石瓷砖发展趋势预测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09dc3f5e041d4" w:history="1">
        <w:r>
          <w:rPr>
            <w:rStyle w:val="Hyperlink"/>
          </w:rPr>
          <w:t>2025-2031年中国通体大理石瓷砖行业研究分析与趋势预测报告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09dc3f5e041d4" w:history="1">
        <w:r>
          <w:rPr>
            <w:rStyle w:val="Hyperlink"/>
          </w:rPr>
          <w:t>https://www.20087.com/9/88/TongTiDaLiShiCiZhuanDeQianJingQuShi.html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热点：通体砖效果图、大理石瓷砖800x800价格、瓷砖与通体砖哪种好、仿石瓷砖、50元一块瓷砖利润多少、大理石跟瓷砖的区别、石英砖多少钱一平方、伟嘉瓷砖通体砖多少钱一片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51c5a1d724f69" w:history="1">
      <w:r>
        <w:rPr>
          <w:rStyle w:val="Hyperlink"/>
        </w:rPr>
        <w:t>2025-2031年中国通体大理石瓷砖行业研究分析与趋势预测报告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ongTiDaLiShiCiZhuanDeQianJingQuShi.html" TargetMode="External" Id="R09409dc3f5e0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ongTiDaLiShiCiZhuanDeQianJingQuShi.html" TargetMode="External" Id="R17251c5a1d72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2025-02-15T00:19:00Z</dcterms:created>
  <dcterms:modified xsi:type="dcterms:W3CDTF">2025-02-15T01:19:00Z</dcterms:modified>
  <dc:subject>2025-2031年中国通体大理石瓷砖行业研究分析与趋势预测报告</dc:subject>
  <dc:title>2025-2031年中国通体大理石瓷砖行业研究分析与趋势预测报告</dc:title>
  <cp:keywords>2025-2031年中国通体大理石瓷砖行业研究分析与趋势预测报告</cp:keywords>
  <dc:description>2025-2031年中国通体大理石瓷砖行业研究分析与趋势预测报告</dc:description>
</cp:coreProperties>
</file>