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31d58ce6449e9" w:history="1">
              <w:r>
                <w:rPr>
                  <w:rStyle w:val="Hyperlink"/>
                </w:rPr>
                <w:t>2025-2031年中国不锈钢支段行业研究分析与发展趋势报告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31d58ce6449e9" w:history="1">
              <w:r>
                <w:rPr>
                  <w:rStyle w:val="Hyperlink"/>
                </w:rPr>
                <w:t>2025-2031年中国不锈钢支段行业研究分析与发展趋势报告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31d58ce6449e9" w:history="1">
                <w:r>
                  <w:rPr>
                    <w:rStyle w:val="Hyperlink"/>
                  </w:rPr>
                  <w:t>https://www.20087.com/9/28/BuXiuGangZhiDuanHangYeFenXiBaoGao.html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支段主要用于管道系统中的连接件，因其出色的耐腐蚀性和机械性能而被广泛应用于化工、食品加工、制药等多个行业。近年来，随着精密铸造和锻造技术的进步，不锈钢支段的制造精度和表面质量都有了明显的提高。目前，不锈钢支段不仅提高了连接的安全性和可靠性，还优化了设计以适应更复杂的工况条件。同时，随着对食品安全和卫生要求的提高，不锈钢支段的清洁性和可维护性也得到了改进。</w:t>
      </w:r>
      <w:r>
        <w:rPr>
          <w:rFonts w:hint="eastAsia"/>
        </w:rPr>
        <w:br/>
      </w:r>
      <w:r>
        <w:rPr>
          <w:rFonts w:hint="eastAsia"/>
        </w:rPr>
        <w:t>　　未来，不锈钢支段将更加注重材料性能的提升和生产工艺的创新。随着新材料的研发，不锈钢支段将能够更好地抵抗极端环境下的腐蚀和磨损。同时，随着3D打印等增材制造技术的应用，不锈钢支段的设计将更加灵活多样，能够满足更复杂的应用需求。此外，为了提高整个管道系统的效率和安全性，不锈钢支段将更加注重与其他组件的集成和兼容性。随着物联网技术的发展，智能监测功能也将被整合到不锈钢支段中，以实时监控管道系统的运行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31d58ce6449e9" w:history="1">
        <w:r>
          <w:rPr>
            <w:rStyle w:val="Hyperlink"/>
          </w:rPr>
          <w:t>2025-2031年中国不锈钢支段行业研究分析与发展趋势报告</w:t>
        </w:r>
      </w:hyperlink>
      <w:r>
        <w:rPr>
          <w:rFonts w:hint="eastAsia"/>
        </w:rPr>
        <w:t>》系统分析了不锈钢支段行业的现状，全面梳理了不锈钢支段市场需求、市场规模、产业链结构及价格体系，详细解读了不锈钢支段细分市场特点。报告结合权威数据，科学预测了不锈钢支段市场前景与发展趋势，客观分析了品牌竞争格局、市场集中度及重点企业的运营表现，并指出了不锈钢支段行业面临的机遇与风险。为不锈钢支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不锈钢支段行业概述</w:t>
      </w:r>
      <w:r>
        <w:rPr>
          <w:rFonts w:hint="eastAsia"/>
        </w:rPr>
        <w:br/>
      </w:r>
      <w:r>
        <w:rPr>
          <w:rFonts w:hint="eastAsia"/>
        </w:rPr>
        <w:t>　　第一节 不锈钢支段行业界定</w:t>
      </w:r>
      <w:r>
        <w:rPr>
          <w:rFonts w:hint="eastAsia"/>
        </w:rPr>
        <w:br/>
      </w:r>
      <w:r>
        <w:rPr>
          <w:rFonts w:hint="eastAsia"/>
        </w:rPr>
        <w:t>　　第二节 不锈钢支段行业发展历程</w:t>
      </w:r>
      <w:r>
        <w:rPr>
          <w:rFonts w:hint="eastAsia"/>
        </w:rPr>
        <w:br/>
      </w:r>
      <w:r>
        <w:rPr>
          <w:rFonts w:hint="eastAsia"/>
        </w:rPr>
        <w:t>　　第三节 不锈钢支段产业链分析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二、不锈钢支段产业链模型分析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中国不锈钢支段行业发展环境分析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不锈钢支段行业发展经济环境分析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不锈钢支段行业发展政策环境分析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一、不锈钢支段行业政策影响分析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二、相关不锈钢支段行业标准分析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中国不锈钢支段行业供给与需求情况分析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2019-2024年中国不锈钢支段行业总体规模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中国不锈钢支段行业盈利情况分析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中国不锈钢支段行业产量情况分析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一、2019-2024年中国不锈钢支段行业产量统计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二、2024年中国不锈钢支段行业产量特点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三、2025-2031年中国不锈钢支段行业产量预测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中国不锈钢支段行业需求概况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一、2019-2024年中国不锈钢支段行业需求情况分析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二、2025年中国不锈钢支段行业市场需求特点分析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三、2025-2031年中国不锈钢支段市场需求预测</w:t>
      </w:r>
      <w:r>
        <w:rPr>
          <w:rFonts w:hint="eastAsia"/>
        </w:rPr>
        <w:br/>
      </w:r>
      <w:r>
        <w:rPr>
          <w:rFonts w:hint="eastAsia"/>
        </w:rPr>
        <w:t>　　第五节 不锈钢支段产业供需平衡状况分析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中国不锈钢支段行业进出口情况分析预测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中国不锈钢支段行业进口情况分析预测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一、2019-2024年中国不锈钢支段行业进口情况分析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二、2025年中国不锈钢支段行业进口特点分析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三、2025-2031年中国不锈钢支段行业进口情况预测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中国不锈钢支段行业出口情况分析预测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一、2019-2024年中国不锈钢支段行业出口情况分析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二、2025年中国不锈钢支段行业出口特点分析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二、2025-2031年中国不锈钢支段行业出口情况预测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影响中国不锈钢支段行业进出口因素分析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2019-2024年中国不锈钢支段行业重点地区调研分析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一、中国不锈钢支段行业重点区域市场结构调研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二、**地区不锈钢支段行业需求规模情况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三、**地区不锈钢支段行业需求规模情况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四、**地区不锈钢支段行业需求规模情况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五、**地区不锈钢支段行业需求规模情况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六、**地区不锈钢支段行业需求规模情况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不锈钢支段行业细分产品市场调研分析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不锈钢支段细分行业——**市场调研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不锈钢支段细分行业——**市场调研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不锈钢支段行业上、下游市场分析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不锈钢支段行业上游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不锈钢支段行业下游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中国不锈钢支段行业产品价格监测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一、不锈钢支段市场价格特征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二、当前不锈钢支段市场价格评述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三、影响不锈钢支段市场价格因素分析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四、未来不锈钢支段市场价格走势预测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不锈钢支段行业竞争格局分析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不锈钢支段行业集中度分析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一、不锈钢支段市场集中度分析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二、不锈钢支段企业集中度分析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三、不锈钢支段区域集中度分析</w:t>
      </w:r>
      <w:r>
        <w:rPr>
          <w:rFonts w:hint="eastAsia"/>
        </w:rPr>
        <w:br/>
      </w:r>
      <w:r>
        <w:rPr>
          <w:rFonts w:hint="eastAsia"/>
        </w:rPr>
        <w:t>　　第二节 不锈钢支段行业竞争格局分析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一、2024-2025年不锈钢支段行业竞争分析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二、2024-2025年中外不锈钢支段产品竞争分析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三、2019-2024年中国不锈钢支段市场竞争分析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四、2025-2031年国内主要不锈钢支段企业动向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不锈钢支段行业重点企业发展调研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不锈钢支段重点企业（一）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二、不锈钢支段企业经营情况分析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三、不锈钢支段企业发展规划及前景展望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不锈钢支段重点企业（二）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二、不锈钢支段企业经营情况分析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三、不锈钢支段企业发展规划及前景展望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不锈钢支段重点企业（三）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二、不锈钢支段企业经营情况分析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三、不锈钢支段企业发展规划及前景展望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不锈钢支段重点企业（四）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二、不锈钢支段企业经营情况分析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三、不锈钢支段企业发展规划及前景展望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不锈钢支段重点企业（五）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二、不锈钢支段企业经营情况分析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三、不锈钢支段企业发展规划及前景展望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不锈钢支段行业投资效益及风险分析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不锈钢支段行业投资效益分析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一、不锈钢支段行业投资状况分析</w:t>
      </w:r>
      <w:r>
        <w:rPr>
          <w:rFonts w:hint="eastAsia"/>
        </w:rPr>
        <w:br/>
      </w:r>
      <w:r>
        <w:rPr>
          <w:rFonts w:hint="eastAsia"/>
        </w:rPr>
        <w:t>　　　　二、不锈钢支段行业投资效益分析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三、2025年不锈钢支段行业投资趋势预测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四、2025年不锈钢支段行业的投资方向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五、2025年不锈钢支段行业投资的建议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2025-2031年不锈钢支段行业投资风险及控制策略分析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一、不锈钢支段市场风险及控制策略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二、不锈钢支段行业政策风险及控制策略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三、不锈钢支段经营风险及控制策略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四、不锈钢支段同业竞争风险及控制策略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五、不锈钢支段行业其他风险及控制策略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不锈钢支段市场预测及项目投资建议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中国不锈钢支段行业生产、营销企业投资运作模式分析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不锈钢支段行业外销与内销优势分析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2025-2031年中国不锈钢支段行业市场规模及增长趋势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2025-2031年中国不锈钢支段行业投资规模预测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2025-2031年不锈钢支段行业市场盈利预测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中^智^林^－不锈钢支段行业项目投资建议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一、不锈钢支段技术应用注意事项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二、不锈钢支段项目投资注意事项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三、不锈钢支段生产开发注意事项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四、不锈钢支段销售注意事项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2019-2024年中国不锈钢支段市场规模及增长情况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2019-2024年中国不锈钢支段行业产量及增长趋势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2025-2031年中国不锈钢支段行业产量预测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2019-2024年中国不锈钢支段行业市场需求及增长情况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2025-2031年中国不锈钢支段行业市场需求预测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2019-2024年中国不锈钢支段行业利润及增长情况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**地区不锈钢支段市场规模及增长情况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**地区不锈钢支段行业市场需求情况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**地区不锈钢支段市场规模及增长情况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**地区不锈钢支段行业市场需求情况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2019-2024年中国不锈钢支段行业出口情况分析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2019-2024年中国不锈钢支段行业产品市场价格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2025-2031年中国不锈钢支段行业产品市场价格走势预测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不锈钢支段重点企业经营情况分析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不锈钢支段重点企业经营情况分析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2025-2031年中国不锈钢支段市场规模预测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2025-2031年中国不锈钢支段行业利润预测</w:t>
      </w:r>
      <w:r>
        <w:rPr>
          <w:rFonts w:hint="eastAsia"/>
        </w:rPr>
        <w:br/>
      </w:r>
      <w:r>
        <w:rPr>
          <w:rFonts w:hint="eastAsia"/>
        </w:rPr>
        <w:t>　　图表 2025年不锈钢支段行业壁垒</w:t>
      </w:r>
      <w:r>
        <w:rPr>
          <w:rFonts w:hint="eastAsia"/>
        </w:rPr>
        <w:br/>
      </w:r>
      <w:r>
        <w:rPr>
          <w:rFonts w:hint="eastAsia"/>
        </w:rPr>
        <w:t>　　图表 2025年不锈钢支段市场前景分析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2025-2031年中国不锈钢支段市场需求预测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2025年不锈钢支段发展趋势预测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31d58ce6449e9" w:history="1">
        <w:r>
          <w:rPr>
            <w:rStyle w:val="Hyperlink"/>
          </w:rPr>
          <w:t>2025-2031年中国不锈钢支段行业研究分析与发展趋势报告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31d58ce6449e9" w:history="1">
        <w:r>
          <w:rPr>
            <w:rStyle w:val="Hyperlink"/>
          </w:rPr>
          <w:t>https://www.20087.com/9/28/BuXiuGangZhiDuanHangYeFenXiBaoGao.html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热点：不锈钢304钢丝网、不锈钢支撑、不锈钢管道支架图片、不锈钢支架图片、不锈钢管立管固定支架做法、不锈钢固定支架价格图片、不锈钢螺杆、断面不锈钢、不锈钢管道与碳钢支架间需要隔离吗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49922741c411c" w:history="1">
      <w:r>
        <w:rPr>
          <w:rStyle w:val="Hyperlink"/>
        </w:rPr>
        <w:t>2025-2031年中国不锈钢支段行业研究分析与发展趋势报告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BuXiuGangZhiDuanHangYeFenXiBaoGao.html" TargetMode="External" Id="R6dc31d58ce64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BuXiuGangZhiDuanHangYeFenXiBaoGao.html" TargetMode="External" Id="Ree649922741c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2024-12-15T07:08:00Z</dcterms:created>
  <dcterms:modified xsi:type="dcterms:W3CDTF">2024-12-15T08:08:00Z</dcterms:modified>
  <dc:subject>2025-2031年中国不锈钢支段行业研究分析与发展趋势报告</dc:subject>
  <dc:title>2025-2031年中国不锈钢支段行业研究分析与发展趋势报告</dc:title>
  <cp:keywords>2025-2031年中国不锈钢支段行业研究分析与发展趋势报告</cp:keywords>
  <dc:description>2025-2031年中国不锈钢支段行业研究分析与发展趋势报告</dc:description>
</cp:coreProperties>
</file>