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0201016744c6" w:history="1">
              <w:r>
                <w:rPr>
                  <w:rStyle w:val="Hyperlink"/>
                </w:rPr>
                <w:t>2024-2030年中国酒店隔音材料行业现状分析与发展前景研究报告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0201016744c6" w:history="1">
              <w:r>
                <w:rPr>
                  <w:rStyle w:val="Hyperlink"/>
                </w:rPr>
                <w:t>2024-2030年中国酒店隔音材料行业现状分析与发展前景研究报告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50201016744c6" w:history="1">
                <w:r>
                  <w:rPr>
                    <w:rStyle w:val="Hyperlink"/>
                  </w:rPr>
                  <w:t>https://www.20087.com/M_JianCaiFangChan/8A/JiuDianGeYinCaiLiaoShiChangQianJingFenXiYuCe.html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隔音材料市场近年来呈现出稳步增长的趋势。随着旅游业的发展和消费者对住宿体验要求的提高，酒店业越来越注重客房的舒适度和隐私保护。隔音材料主要包括密封材料和吸声材料两大类，前者用于减少噪声的传递和泄露，后者则用于减少噪声的反射。近年来，随着材料科学的进步，新型隔音材料不断涌现，不仅能够有效隔绝噪声，还能兼具美观、环保等特性。</w:t>
      </w:r>
      <w:r>
        <w:rPr>
          <w:rFonts w:hint="eastAsia"/>
        </w:rPr>
        <w:br/>
      </w:r>
      <w:r>
        <w:rPr>
          <w:rFonts w:hint="eastAsia"/>
        </w:rPr>
        <w:t>　　未来，酒店隔音材料行业将更加注重材料的环保性和功能性。随着消费者环保意识的增强，绿色环保隔音材料将成为重要趋势。例如，使用可再生材料或生物降解材料制成的隔音产品将更受欢迎。此外，随着建筑技术和设计理念的进步，隔音材料将更加注重与建筑设计的融合，既保证隔音效果又不失美观。同时，随着智能家居技术的发展，隔音材料也可能集成智能控制功能，实现更智能的噪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0201016744c6" w:history="1">
        <w:r>
          <w:rPr>
            <w:rStyle w:val="Hyperlink"/>
          </w:rPr>
          <w:t>2024-2030年中国酒店隔音材料行业现状分析与发展前景研究报告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酒店隔音材料产业链。酒店隔音材料报告详细分析了市场竞争格局，聚焦了重点企业及品牌影响力，并对价格机制和酒店隔音材料细分市场特征进行了探讨。此外，报告还对市场前景进行了展望，预测了行业发展趋势，并就潜在的风险与机遇提供了专业的见解。酒店隔音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酒店隔音材料概述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一、酒店隔音材料的定义</w:t>
      </w:r>
      <w:r>
        <w:rPr>
          <w:rFonts w:hint="eastAsia"/>
        </w:rPr>
        <w:br/>
      </w:r>
      <w:r>
        <w:rPr>
          <w:rFonts w:hint="eastAsia"/>
        </w:rPr>
        <w:t>　　　　二、酒店隔音材料主要类型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三、影响酒店隔音材料隔音性能的主要因素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四、酒店隔音材料性能指标和选用原则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酒店隔音材料市场特点分析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全球酒店隔音材料行业发展分析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全球酒店隔音材料行业发展轨迹综述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一、全球酒店隔音材料行业发展历程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二、全球酒店隔音材料行业发展面临的问题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三、全球酒店隔音材料行业技术发展现状及趋势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全球酒店隔音材料行业市场情况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一、2023-2024年全球酒店隔音材料产业发展分析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二、2023-2024年全球酒店隔音材料行业研发动态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三、2023-2024年全球酒店隔音材料行业挑战与机会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部分国家地区酒店隔音材料行业发展状况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一、2023-2024年美国酒店隔音材料行业发展分析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二、2023-2024年欧洲酒店隔音材料行业发展分析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三、2023-2024年日本酒店隔音材料行业发展分析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四、2023-2024年韩国酒店隔音材料行业发展分析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2023-2024年中国酒店隔音材料行业运行态势分析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2023-2024年中国酒店隔音材料行业发展状况分析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二、中国酒店隔音材料产品结构与国外对比分析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2023-2024年中国酒店隔音材料技术发展分析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一、中国酒店隔音材料技术发展历程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二、中国酒店隔音材料技术开发趋势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2023-2024年中国酒店隔音材料行业的问题及发展策略分析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一、中国酒店隔音材料行业存在的问题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二、中国酒店隔音材料行业发展重点及措施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2023-2024年中国酒店隔音材料制造行业主要数据监测分析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2023-2024年中国酒店隔音材料制造行业规模分析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2023-2024年中国酒店隔音材料制造行业结构分析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2023-2024年中国酒店隔音材料制造行业产值分析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2023-2024年中国酒店隔音材料制造行业成本费用分析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2023-2024年中国酒店隔音材料制造行业盈利能力分析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酒店隔音材料市场上下游市场调查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一、酒店隔音材料上游原材料构成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一、酒店隔音材料消费市场构成</w:t>
      </w:r>
      <w:r>
        <w:rPr>
          <w:rFonts w:hint="eastAsia"/>
        </w:rPr>
        <w:br/>
      </w:r>
      <w:r>
        <w:rPr>
          <w:rFonts w:hint="eastAsia"/>
        </w:rPr>
        <w:t>　　　　二、酒店隔音材料消费市场结构变化趋势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三、酒店隔音材料下游市场相关政策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一、酒店隔音材料产业环境分析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酒店隔音材料产业发展前景预测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2023-2024年中国酒店隔音材料主要应用分析</w:t>
      </w:r>
      <w:r>
        <w:rPr>
          <w:rFonts w:hint="eastAsia"/>
        </w:rPr>
        <w:br/>
      </w:r>
      <w:r>
        <w:rPr>
          <w:rFonts w:hint="eastAsia"/>
        </w:rPr>
        <w:t>　　第一节 墙壁隔音</w:t>
      </w:r>
      <w:r>
        <w:rPr>
          <w:rFonts w:hint="eastAsia"/>
        </w:rPr>
        <w:br/>
      </w:r>
      <w:r>
        <w:rPr>
          <w:rFonts w:hint="eastAsia"/>
        </w:rPr>
        <w:t>　　第二节 上下水隔音</w:t>
      </w:r>
      <w:r>
        <w:rPr>
          <w:rFonts w:hint="eastAsia"/>
        </w:rPr>
        <w:br/>
      </w:r>
      <w:r>
        <w:rPr>
          <w:rFonts w:hint="eastAsia"/>
        </w:rPr>
        <w:t>　　第三节 门隔音</w:t>
      </w:r>
      <w:r>
        <w:rPr>
          <w:rFonts w:hint="eastAsia"/>
        </w:rPr>
        <w:br/>
      </w:r>
      <w:r>
        <w:rPr>
          <w:rFonts w:hint="eastAsia"/>
        </w:rPr>
        <w:t>　　第四节 窗户隔音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酒店隔音材料制造行业重点区域市场分析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一、华北地区酒店隔音材料制造行业市场分析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二、华南地区酒店隔音材料制造行业市场分析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三、华东地区酒店隔音材料制造行业市场分析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四、华中地区酒店隔音材料制造行业市场分析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五、东北地区酒店隔音材料制造行业市场分析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六、西部地区酒店隔音材料制造行业市场分析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中国重点酒店隔音材料生产企业关键性数据分析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中国酒店隔音材料行业投资风险分析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中国酒店隔音材料行业内部风险分析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一、酒店隔音材料制造行业技术风险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二、酒店隔音材料制造行业供求风险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三、酒店隔音材料制造行业关联产业风险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四、酒店隔音材料制造行业产品结构风险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中国酒店隔音材料行业外部风险分析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一、酒店隔音材料制造行业政策风险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二、酒店隔音材料制造行业宏观经济波动风险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三、酒店隔音材料制造行业其他风险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中国酒店隔音材料行业投资策略分析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2023-2024年中国酒店隔音材料行业投资环境分析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2023-2024年中国酒店隔音材料行业投资收益分析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2024-2030年中国酒店隔音材料行业投资收益预测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一、2024-2030年中国酒店隔音材料行业工业总产值预测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二、2024-2030年中国酒店隔音材料行业销售收入预测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三、2024-2030年中国酒店隔音材料行业利润总额预测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四、2024-2030年中国酒店隔音材料行业总资产预测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酒店隔音材料行业发展趋势与投资战略研究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酒店隔音材料市场发展潜力分析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酒店隔音材料行业发展趋势分析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酒店隔音材料行业发展战略研究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中-智林－酒店隔音材料行业研究结论及建议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2023-2024年酒店隔音材料行业西部地区产销量分析图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2024-2030年酒店隔音材料行业主要盈利预测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2024-2030年酒店隔音材料行业主要盈利能力预测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2024-2030年酒店隔音材料行业上游原材料预测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2024-2030年酒店隔音材料行业国内产量预测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0201016744c6" w:history="1">
        <w:r>
          <w:rPr>
            <w:rStyle w:val="Hyperlink"/>
          </w:rPr>
          <w:t>2024-2030年中国酒店隔音材料行业现状分析与发展前景研究报告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50201016744c6" w:history="1">
        <w:r>
          <w:rPr>
            <w:rStyle w:val="Hyperlink"/>
          </w:rPr>
          <w:t>https://www.20087.com/M_JianCaiFangChan/8A/JiuDianGeYinCaiLiaoShiChangQianJingFenXiYuCe.html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6a8e1814a42a7" w:history="1">
      <w:r>
        <w:rPr>
          <w:rStyle w:val="Hyperlink"/>
        </w:rPr>
        <w:t>2024-2030年中国酒店隔音材料行业现状分析与发展前景研究报告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JiuDianGeYinCaiLiaoShiChangQianJingFenXiYuCe.html" TargetMode="External" Id="R1f750201016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JiuDianGeYinCaiLiaoShiChangQianJingFenXiYuCe.html" TargetMode="External" Id="R2b16a8e1814a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2024-04-14T03:48:00Z</dcterms:created>
  <dcterms:modified xsi:type="dcterms:W3CDTF">2024-04-14T04:48:00Z</dcterms:modified>
  <dc:subject>2024-2030年中国酒店隔音材料行业现状分析与发展前景研究报告</dc:subject>
  <dc:title>2024-2030年中国酒店隔音材料行业现状分析与发展前景研究报告</dc:title>
  <cp:keywords>2024-2030年中国酒店隔音材料行业现状分析与发展前景研究报告</cp:keywords>
  <dc:description>2024-2030年中国酒店隔音材料行业现状分析与发展前景研究报告</dc:description>
</cp:coreProperties>
</file>