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63abebf6f408d" w:history="1">
              <w:r>
                <w:rPr>
                  <w:rStyle w:val="Hyperlink"/>
                </w:rPr>
                <w:t>中国精品橱柜市场研究与前景趋势报告（2025-2031年）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63abebf6f408d" w:history="1">
              <w:r>
                <w:rPr>
                  <w:rStyle w:val="Hyperlink"/>
                </w:rPr>
                <w:t>中国精品橱柜市场研究与前景趋势报告（2025-2031年）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63abebf6f408d" w:history="1">
                <w:r>
                  <w:rPr>
                    <w:rStyle w:val="Hyperlink"/>
                  </w:rPr>
                  <w:t>https://www.20087.com/1/79/JingPinChuJuFaZhanQianJing.html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橱柜是厨房空间的核心组成元素，近年来在家居消费升级带动下快速发展，呈现出高端化、定制化、艺术化的发展特征。目前，市场上主流品牌注重产品研发与设计创新，强调材质环保、结构合理、收纳功能完善，并结合智能家居理念引入灯光系统、自动开合、感应控制等新功能。消费者对橱柜的品牌认知度逐步提升，中高端市场需求增长明显，推动企业加强供应链整合与服务体系构建。然而，行业仍存在设计抄袭严重、质量参差不齐、安装售后不到位等问题，影响用户体验。此外，中小城市与农村市场渗透率相对较低，市场发展潜力尚未充分释放。</w:t>
      </w:r>
      <w:r>
        <w:rPr>
          <w:rFonts w:hint="eastAsia"/>
        </w:rPr>
        <w:br/>
      </w:r>
      <w:r>
        <w:rPr>
          <w:rFonts w:hint="eastAsia"/>
        </w:rPr>
        <w:t>　　未来，精品橱柜将围绕个性化定制、绿色环保与智能制造展开新一轮竞争。随着消费者对生活品质追求的不断提升，橱柜设计将更加强调风格统一、色彩搭配协调与空间利用率最大化，推动企业由单一产品供应商向整体厨房解决方案提供商转变。新材料、新工艺的应用将提升橱柜的耐久性、防潮性与环保性能，满足不同气候与使用环境的需求。同时，智能制造技术的引入将提升生产效率与产品质量一致性，降低定制成本，扩大高端产品市场覆盖面。此外，线上线下融合的全渠道营销将成为主流，虚拟现实（VR）选样、AI设计辅助等技术将提升消费者的决策效率与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63abebf6f408d" w:history="1">
        <w:r>
          <w:rPr>
            <w:rStyle w:val="Hyperlink"/>
          </w:rPr>
          <w:t>中国精品橱柜市场研究与前景趋势报告（2025-2031年）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精品橱柜行业的市场规模、竞争格局及技术发展现状。报告详细梳理了精品橱柜产业链结构、区域分布特征及精品橱柜市场需求变化，重点评估了精品橱柜重点企业的市场表现与战略布局。通过对政策环境、技术创新方向及消费趋势的分析，科学预测了精品橱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精品橱柜行业概述</w:t>
      </w:r>
      <w:r>
        <w:rPr>
          <w:rFonts w:hint="eastAsia"/>
        </w:rPr>
        <w:br/>
      </w:r>
      <w:r>
        <w:rPr>
          <w:rFonts w:hint="eastAsia"/>
        </w:rPr>
        <w:t>　　第一节 精品橱柜定义与分类</w:t>
      </w:r>
      <w:r>
        <w:rPr>
          <w:rFonts w:hint="eastAsia"/>
        </w:rPr>
        <w:br/>
      </w:r>
      <w:r>
        <w:rPr>
          <w:rFonts w:hint="eastAsia"/>
        </w:rPr>
        <w:t>　　第二节 精品橱柜应用领域</w:t>
      </w:r>
      <w:r>
        <w:rPr>
          <w:rFonts w:hint="eastAsia"/>
        </w:rPr>
        <w:br/>
      </w:r>
      <w:r>
        <w:rPr>
          <w:rFonts w:hint="eastAsia"/>
        </w:rPr>
        <w:t>　　第三节 精品橱柜行业经济指标分析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精品橱柜产业链及经营模式分析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三、精品橱柜销售模式及销售渠道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全球精品橱柜市场发展综述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2019-2024年全球精品橱柜市场规模与趋势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主要国家与地区精品橱柜市场分析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2025-2031年全球精品橱柜行业发展趋势与前景预测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2024-2025年精品橱柜产能与投资动态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一、国内精品橱柜产能及利用情况</w:t>
      </w:r>
      <w:r>
        <w:rPr>
          <w:rFonts w:hint="eastAsia"/>
        </w:rPr>
        <w:br/>
      </w:r>
      <w:r>
        <w:rPr>
          <w:rFonts w:hint="eastAsia"/>
        </w:rPr>
        <w:t>　　　　二、精品橱柜产能扩张与投资动态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2025-2031年精品橱柜行业产量统计与趋势预测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一、2019-2024年精品橱柜行业产量数据统计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1、2019-2024年精品橱柜产量及增长趋势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2、2019-2024年精品橱柜细分产品产量及份额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二、影响精品橱柜产量的关键因素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三、2025-2031年精品橱柜产量预测</w:t>
      </w:r>
      <w:r>
        <w:rPr>
          <w:rFonts w:hint="eastAsia"/>
        </w:rPr>
        <w:br/>
      </w:r>
      <w:r>
        <w:rPr>
          <w:rFonts w:hint="eastAsia"/>
        </w:rPr>
        <w:t>　　第三节 2025-2031年精品橱柜市场需求与销售分析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一、2024-2025年精品橱柜行业需求现状</w:t>
      </w:r>
      <w:r>
        <w:rPr>
          <w:rFonts w:hint="eastAsia"/>
        </w:rPr>
        <w:br/>
      </w:r>
      <w:r>
        <w:rPr>
          <w:rFonts w:hint="eastAsia"/>
        </w:rPr>
        <w:t>　　　　二、精品橱柜客户群体与需求特点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三、2019-2024年精品橱柜行业销售规模分析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四、2025-2031年精品橱柜市场增长潜力与规模预测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中国精品橱柜细分市场与下游应用领域分析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精品橱柜细分市场分析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一、2024-2025年精品橱柜主要细分产品市场现状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精品橱柜下游应用与客户群体分析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一、2024-2025年精品橱柜各应用领域市场现状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2024-2025年精品橱柜行业技术发展现状及趋势分析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精品橱柜行业技术发展现状分析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国内外精品橱柜行业技术差异与原因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精品橱柜行业技术发展方向、趋势预测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提升精品橱柜行业技术能力策略建议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精品橱柜价格机制与竞争策略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一、2019-2024年精品橱柜市场价格走势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精品橱柜定价策略与方法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2025-2031年精品橱柜价格竞争态势与趋势预测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2024-2025年重点区域精品橱柜市场发展概况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二、2019-2024年精品橱柜市场需求规模情况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三、2025-2031年精品橱柜行业发展潜力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2019-2024年中国精品橱柜行业进出口情况分析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精品橱柜行业进口情况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一、2019-2024年精品橱柜进口规模及增长情况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二、精品橱柜主要进口来源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精品橱柜行业出口情况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一、2019-2024年精品橱柜出口规模及增长情况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二、精品橱柜主要出口目的地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2019-2024年中国精品橱柜行业总体发展与财务状况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2019-2024年中国精品橱柜行业规模情况</w:t>
      </w:r>
      <w:r>
        <w:rPr>
          <w:rFonts w:hint="eastAsia"/>
        </w:rPr>
        <w:br/>
      </w:r>
      <w:r>
        <w:rPr>
          <w:rFonts w:hint="eastAsia"/>
        </w:rPr>
        <w:t>　　　　一、精品橱柜行业企业数量规模</w:t>
      </w:r>
      <w:r>
        <w:rPr>
          <w:rFonts w:hint="eastAsia"/>
        </w:rPr>
        <w:br/>
      </w:r>
      <w:r>
        <w:rPr>
          <w:rFonts w:hint="eastAsia"/>
        </w:rPr>
        <w:t>　　　　二、精品橱柜行业从业人员规模</w:t>
      </w:r>
      <w:r>
        <w:rPr>
          <w:rFonts w:hint="eastAsia"/>
        </w:rPr>
        <w:br/>
      </w:r>
      <w:r>
        <w:rPr>
          <w:rFonts w:hint="eastAsia"/>
        </w:rPr>
        <w:t>　　　　三、精品橱柜行业市场敏感性分析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2019-2024年中国精品橱柜行业财务能力分析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一、精品橱柜行业盈利能力</w:t>
      </w:r>
      <w:r>
        <w:rPr>
          <w:rFonts w:hint="eastAsia"/>
        </w:rPr>
        <w:br/>
      </w:r>
      <w:r>
        <w:rPr>
          <w:rFonts w:hint="eastAsia"/>
        </w:rPr>
        <w:t>　　　　二、精品橱柜行业偿债能力</w:t>
      </w:r>
      <w:r>
        <w:rPr>
          <w:rFonts w:hint="eastAsia"/>
        </w:rPr>
        <w:br/>
      </w:r>
      <w:r>
        <w:rPr>
          <w:rFonts w:hint="eastAsia"/>
        </w:rPr>
        <w:t>　　　　三、精品橱柜行业营运能力</w:t>
      </w:r>
      <w:r>
        <w:rPr>
          <w:rFonts w:hint="eastAsia"/>
        </w:rPr>
        <w:br/>
      </w:r>
      <w:r>
        <w:rPr>
          <w:rFonts w:hint="eastAsia"/>
        </w:rPr>
        <w:t>　　　　四、精品橱柜行业发展能力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精品橱柜行业重点企业调研分析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二、企业精品橱柜业务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中国精品橱柜行业竞争格局分析</w:t>
      </w:r>
      <w:r>
        <w:rPr>
          <w:rFonts w:hint="eastAsia"/>
        </w:rPr>
        <w:br/>
      </w:r>
      <w:r>
        <w:rPr>
          <w:rFonts w:hint="eastAsia"/>
        </w:rPr>
        <w:t>　　第一节 精品橱柜行业竞争格局总览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2024-2025年精品橱柜行业竞争力分析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2019-2024年精品橱柜行业企业并购活动分析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2024-2025年精品橱柜行业会展与招投标活动分析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一、精品橱柜行业会展活动及其市场影响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2025年中国精品橱柜企业发展企业发展策略与建议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精品橱柜销售模式与渠道策略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精品橱柜品牌与市场推广策略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精品橱柜研发投入与技术创新能力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精品橱柜合作联盟与资源整合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中国精品橱柜行业风险与对策</w:t>
      </w:r>
      <w:r>
        <w:rPr>
          <w:rFonts w:hint="eastAsia"/>
        </w:rPr>
        <w:br/>
      </w:r>
      <w:r>
        <w:rPr>
          <w:rFonts w:hint="eastAsia"/>
        </w:rPr>
        <w:t>　　第一节 精品橱柜行业SWOT分析</w:t>
      </w:r>
      <w:r>
        <w:rPr>
          <w:rFonts w:hint="eastAsia"/>
        </w:rPr>
        <w:br/>
      </w:r>
      <w:r>
        <w:rPr>
          <w:rFonts w:hint="eastAsia"/>
        </w:rPr>
        <w:t>　　　　一、精品橱柜行业优势</w:t>
      </w:r>
      <w:r>
        <w:rPr>
          <w:rFonts w:hint="eastAsia"/>
        </w:rPr>
        <w:br/>
      </w:r>
      <w:r>
        <w:rPr>
          <w:rFonts w:hint="eastAsia"/>
        </w:rPr>
        <w:t>　　　　二、精品橱柜行业劣势</w:t>
      </w:r>
      <w:r>
        <w:rPr>
          <w:rFonts w:hint="eastAsia"/>
        </w:rPr>
        <w:br/>
      </w:r>
      <w:r>
        <w:rPr>
          <w:rFonts w:hint="eastAsia"/>
        </w:rPr>
        <w:t>　　　　三、精品橱柜市场机会</w:t>
      </w:r>
      <w:r>
        <w:rPr>
          <w:rFonts w:hint="eastAsia"/>
        </w:rPr>
        <w:br/>
      </w:r>
      <w:r>
        <w:rPr>
          <w:rFonts w:hint="eastAsia"/>
        </w:rPr>
        <w:t>　　　　四、精品橱柜市场威胁</w:t>
      </w:r>
      <w:r>
        <w:rPr>
          <w:rFonts w:hint="eastAsia"/>
        </w:rPr>
        <w:br/>
      </w:r>
      <w:r>
        <w:rPr>
          <w:rFonts w:hint="eastAsia"/>
        </w:rPr>
        <w:t>　　第二节 精品橱柜行业风险及对策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2025-2031年中国精品橱柜行业前景与发展趋势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2024-2025年精品橱柜行业发展环境分析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一、精品橱柜行业主管部门与监管体制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二、精品橱柜行业主要法律法规及政策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三、精品橱柜行业标准与质量监管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2025-2031年精品橱柜行业发展趋势与方向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2025-2031年精品橱柜行业发展潜力与机遇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精品橱柜行业研究结论与建议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中智^林^精品橱柜行业发展建议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精品橱柜行业历程</w:t>
      </w:r>
      <w:r>
        <w:rPr>
          <w:rFonts w:hint="eastAsia"/>
        </w:rPr>
        <w:br/>
      </w:r>
      <w:r>
        <w:rPr>
          <w:rFonts w:hint="eastAsia"/>
        </w:rPr>
        <w:t>　　图表 精品橱柜行业生命周期</w:t>
      </w:r>
      <w:r>
        <w:rPr>
          <w:rFonts w:hint="eastAsia"/>
        </w:rPr>
        <w:br/>
      </w:r>
      <w:r>
        <w:rPr>
          <w:rFonts w:hint="eastAsia"/>
        </w:rPr>
        <w:t>　　图表 精品橱柜行业产业链分析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2019-2024年精品橱柜行业市场容量分析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2019-2024年中国精品橱柜行业产量及增长趋势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2019-2024年中国精品橱柜市场需求量及增速统计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2024年中国精品橱柜行业需求领域分布格局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2019-2024年中国精品橱柜行业盈利情况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2019-2024年中国精品橱柜行业利润总额统计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2019-2024年中国精品橱柜进口金额分析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2019-2024年中国精品橱柜出口数量分析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2019-2024年中国精品橱柜出口金额分析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2024年中国精品橱柜进口国家及地区分析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2024年中国精品橱柜出口国家及地区分析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2019-2024年中国精品橱柜行业企业平均规模情况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**地区精品橱柜市场规模及增长情况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**地区精品橱柜市场规模及增长情况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精品橱柜重点企业（一）经营情况分析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精品橱柜重点企业（一）主要经济指标情况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精品橱柜重点企业（二）经营情况分析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精品橱柜重点企业（二）主要经济指标情况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精品橱柜重点企业（二）盈利能力情况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精品橱柜重点企业（三）经营情况分析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精品橱柜重点企业（三）主要经济指标情况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精品橱柜重点企业（三）成长能力情况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2025-2031年中国精品橱柜行业产能预测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2025-2031年中国精品橱柜行业产量预测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2025-2031年中国精品橱柜市场需求量预测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2025-2031年中国精品橱柜行业供需平衡预测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2025-2031年中国精品橱柜行业市场容量预测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2025-2031年中国精品橱柜行业市场规模预测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2025年中国精品橱柜市场前景分析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2025年中国精品橱柜发展趋势预测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63abebf6f408d" w:history="1">
        <w:r>
          <w:rPr>
            <w:rStyle w:val="Hyperlink"/>
          </w:rPr>
          <w:t>中国精品橱柜市场研究与前景趋势报告（2025-2031年）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63abebf6f408d" w:history="1">
        <w:r>
          <w:rPr>
            <w:rStyle w:val="Hyperlink"/>
          </w:rPr>
          <w:t>https://www.20087.com/1/79/JingPinChuJuFaZhanQianJing.html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热点：做橱柜、精品橱柜图片欣赏、口碑最好的十大橱柜、精品橱柜脚,制造商,广东揭阳市恒正五金制造厂、厨房灶台一体柜、精品厨柜、橱柜300元一500元、精美橱柜、厨房橱柜最新款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380ad83a4047" w:history="1">
      <w:r>
        <w:rPr>
          <w:rStyle w:val="Hyperlink"/>
        </w:rPr>
        <w:t>中国精品橱柜市场研究与前景趋势报告（2025-2031年）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ngPinChuJuFaZhanQianJing.html" TargetMode="External" Id="R59163abebf6f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ngPinChuJuFaZhanQianJing.html" TargetMode="External" Id="Radeb380ad83a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2025-06-26T03:27:00Z</dcterms:created>
  <dcterms:modified xsi:type="dcterms:W3CDTF">2025-06-26T04:27:00Z</dcterms:modified>
  <dc:subject>中国精品橱柜市场研究与前景趋势报告（2025-2031年）</dc:subject>
  <dc:title>中国精品橱柜市场研究与前景趋势报告（2025-2031年）</dc:title>
  <cp:keywords>中国精品橱柜市场研究与前景趋势报告（2025-2031年）</cp:keywords>
  <dc:description>中国精品橱柜市场研究与前景趋势报告（2025-2031年）</dc:description>
</cp:coreProperties>
</file>