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f2a1f6c4c4d87" w:history="1">
              <w:r>
                <w:rPr>
                  <w:rStyle w:val="Hyperlink"/>
                </w:rPr>
                <w:t>2026-2032年中国载银活性炭行业发展调研与市场前景分析报告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f2a1f6c4c4d87" w:history="1">
              <w:r>
                <w:rPr>
                  <w:rStyle w:val="Hyperlink"/>
                </w:rPr>
                <w:t>2026-2032年中国载银活性炭行业发展调研与市场前景分析报告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f2a1f6c4c4d87" w:history="1">
                <w:r>
                  <w:rPr>
                    <w:rStyle w:val="Hyperlink"/>
                  </w:rPr>
                  <w:t>https://www.20087.com/1/79/ZaiYinHuoXingTanDeQianJingQuShi.html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银活性炭是一种兼具物理吸附与抗菌功能的复合材料，通过将银离子或纳米银负载于活性炭孔隙结构中制得，广泛应用于水处理、空气净化及医用敷料等领域。目前，载银活性炭生产工艺主要包括浸渍还原法、离子交换法及原位合成法，不同方法在银分散均匀性、负载稳定性及成本控制方面各有优劣。在实际应用中，载银活性炭展现出对细菌、病毒等微生物的广谱抑制能力，同时保留了活性炭对有机污染物、异味分子的高效吸附性能。然而，该材料仍面临银溶出速率不可控、长期使用后抗菌效能衰减以及再生困难等问题。此外，环保法规对银排放限值日趋严格，促使行业重新评估其生命周期环境影响。</w:t>
      </w:r>
      <w:r>
        <w:rPr>
          <w:rFonts w:hint="eastAsia"/>
        </w:rPr>
        <w:br/>
      </w:r>
      <w:r>
        <w:rPr>
          <w:rFonts w:hint="eastAsia"/>
        </w:rPr>
        <w:t>　　未来，载银活性炭的技术演进将围绕可控释放、绿色制造与功能复合三大主线展开。通过调控活性炭表面官能团、孔径分布及银物种价态，可实现银离子在特定环境条件下的智能响应释放，既延长抗菌周期，又减少环境残留风险。在制造端，生物还原法、电化学沉积等低污染工艺有望替代传统化学还原路径，契合可持续发展趋势。同时，载银活性炭或将与其他功能材料（如光催化二氧化钛、石墨烯）复合，构建协同净化体系，在复杂污染场景中发挥多重作用。随着医疗防护、高端净水及智能家电对长效抗菌材料需求上升，载银活性炭的应用边界将持续拓展，但其商业化进程需同步完善生态毒性评估与回收再利用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f2a1f6c4c4d87" w:history="1">
        <w:r>
          <w:rPr>
            <w:rStyle w:val="Hyperlink"/>
          </w:rPr>
          <w:t>2026-2032年中国载银活性炭行业发展调研与市场前景分析报告</w:t>
        </w:r>
      </w:hyperlink>
      <w:r>
        <w:rPr>
          <w:rFonts w:hint="eastAsia"/>
        </w:rPr>
        <w:t>》深入剖析了载银活性炭产业链的整体状况。载银活性炭报告基于详实数据，全面分析了载银活性炭市场规模与需求，探讨了价格走势，客观展现了行业现状，并对载银活性炭市场前景及发展趋势进行了科学预测。同时，载银活性炭报告聚焦于载银活性炭重点企业，评估了市场竞争格局、集中度以及品牌影响力，对不同细分市场进行了深入研究。载银活性炭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载银活性炭行业界定及应用领域</w:t>
      </w:r>
      <w:r>
        <w:rPr>
          <w:rFonts w:hint="eastAsia"/>
        </w:rPr>
        <w:br/>
      </w:r>
      <w:r>
        <w:rPr>
          <w:rFonts w:hint="eastAsia"/>
        </w:rPr>
        <w:t>　　第一节 载银活性炭行业定义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载银活性炭主要应用领域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2025-2026年载银活性炭行业技术发展现状及趋势分析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载银活性炭行业技术发展现状分析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国内外载银活性炭行业技术差异与原因</w:t>
      </w:r>
      <w:r>
        <w:rPr>
          <w:rFonts w:hint="eastAsia"/>
        </w:rPr>
        <w:br/>
      </w:r>
      <w:r>
        <w:rPr>
          <w:rFonts w:hint="eastAsia"/>
        </w:rPr>
        <w:t>　　第三节 载银活性炭行业技术发展方向、趋势预测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提升载银活性炭行业技术能力策略建议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全球载银活性炭行业市场调研分析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全球载银活性炭行业经济环境分析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全球载银活性炭市场总体情况分析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一、全球载银活性炭行业的发展特点</w:t>
      </w:r>
      <w:r>
        <w:rPr>
          <w:rFonts w:hint="eastAsia"/>
        </w:rPr>
        <w:br/>
      </w:r>
      <w:r>
        <w:rPr>
          <w:rFonts w:hint="eastAsia"/>
        </w:rPr>
        <w:t>　　　　二、全球载银活性炭市场结构</w:t>
      </w:r>
      <w:r>
        <w:rPr>
          <w:rFonts w:hint="eastAsia"/>
        </w:rPr>
        <w:br/>
      </w:r>
      <w:r>
        <w:rPr>
          <w:rFonts w:hint="eastAsia"/>
        </w:rPr>
        <w:t>　　　　三、全球载银活性炭行业竞争格局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全球主要国家（地区）载银活性炭市场分析</w:t>
      </w:r>
      <w:r>
        <w:rPr>
          <w:rFonts w:hint="eastAsia"/>
        </w:rPr>
        <w:br/>
      </w:r>
      <w:r>
        <w:rPr>
          <w:rFonts w:hint="eastAsia"/>
        </w:rPr>
        <w:t>　　第四节 2026-2032年全球载银活性炭行业发展趋势预测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载银活性炭行业发展环境分析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载银活性炭行业环境分析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载银活性炭行业相关政策、法规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中国载银活性炭行业供给、需求分析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2025年中国载银活性炭市场现状</w:t>
      </w:r>
      <w:r>
        <w:rPr>
          <w:rFonts w:hint="eastAsia"/>
        </w:rPr>
        <w:br/>
      </w:r>
      <w:r>
        <w:rPr>
          <w:rFonts w:hint="eastAsia"/>
        </w:rPr>
        <w:t>　　第二节 中国载银活性炭行业产量情况分析及预测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一、载银活性炭总体产能规模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、2020-2025年中国载银活性炭行业产量统计分析</w:t>
      </w:r>
      <w:r>
        <w:rPr>
          <w:rFonts w:hint="eastAsia"/>
        </w:rPr>
        <w:br/>
      </w:r>
      <w:r>
        <w:rPr>
          <w:rFonts w:hint="eastAsia"/>
        </w:rPr>
        <w:t>　　　　三、载银活性炭生产区域分布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四、2026-2032年中国载银活性炭行业产量预测分析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中国载银活性炭市场需求分析及预测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一、中国载银活性炭市场需求特点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二、2020-2025年中国载银活性炭市场需求统计</w:t>
      </w:r>
      <w:r>
        <w:rPr>
          <w:rFonts w:hint="eastAsia"/>
        </w:rPr>
        <w:br/>
      </w:r>
      <w:r>
        <w:rPr>
          <w:rFonts w:hint="eastAsia"/>
        </w:rPr>
        <w:t>　　　　三、载银活性炭市场饱和度</w:t>
      </w:r>
      <w:r>
        <w:rPr>
          <w:rFonts w:hint="eastAsia"/>
        </w:rPr>
        <w:br/>
      </w:r>
      <w:r>
        <w:rPr>
          <w:rFonts w:hint="eastAsia"/>
        </w:rPr>
        <w:t>　　　　四、影响载银活性炭市场需求的因素</w:t>
      </w:r>
      <w:r>
        <w:rPr>
          <w:rFonts w:hint="eastAsia"/>
        </w:rPr>
        <w:br/>
      </w:r>
      <w:r>
        <w:rPr>
          <w:rFonts w:hint="eastAsia"/>
        </w:rPr>
        <w:t>　　　　五、载银活性炭市场潜力分析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六、2026-2032年中国载银活性炭市场需求预测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中国载银活性炭行业进出口分析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一、2020-2025年载银活性炭进口量及增速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三、2026-2032年载银活性炭进口量及增速预测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一、2020-2025年载银活性炭出口量及增速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三、2026-2032年载银活性炭出口量及增速预测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中国载银活性炭行业重点地区调研分析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一、中国载银活性炭行业区域市场分布情况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二、**地区载银活性炭行业市场需求规模情况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三、**地区载银活性炭行业市场需求规模情况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四、**地区载银活性炭行业市场需求规模情况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五、**地区载银活性炭行业市场需求规模情况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六、**地区载银活性炭行业市场需求规模情况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中国载银活性炭细分行业调研</w:t>
      </w:r>
      <w:r>
        <w:rPr>
          <w:rFonts w:hint="eastAsia"/>
        </w:rPr>
        <w:br/>
      </w:r>
      <w:r>
        <w:rPr>
          <w:rFonts w:hint="eastAsia"/>
        </w:rPr>
        <w:t>　　第一节 主要载银活性炭细分行业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载银活性炭行业重点企业发展调研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中国载银活性炭企业营销及发展建议</w:t>
      </w:r>
      <w:r>
        <w:rPr>
          <w:rFonts w:hint="eastAsia"/>
        </w:rPr>
        <w:br/>
      </w:r>
      <w:r>
        <w:rPr>
          <w:rFonts w:hint="eastAsia"/>
        </w:rPr>
        <w:t>　　第一节 载银活性炭企业营销策略分析及建议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载银活性炭企业营销策略分析</w:t>
      </w:r>
      <w:r>
        <w:rPr>
          <w:rFonts w:hint="eastAsia"/>
        </w:rPr>
        <w:br/>
      </w:r>
      <w:r>
        <w:rPr>
          <w:rFonts w:hint="eastAsia"/>
        </w:rPr>
        <w:t>　　　　一、载银活性炭企业营销策略</w:t>
      </w:r>
      <w:r>
        <w:rPr>
          <w:rFonts w:hint="eastAsia"/>
        </w:rPr>
        <w:br/>
      </w:r>
      <w:r>
        <w:rPr>
          <w:rFonts w:hint="eastAsia"/>
        </w:rPr>
        <w:t>　　　　二、载银活性炭企业经验借鉴</w:t>
      </w:r>
      <w:r>
        <w:rPr>
          <w:rFonts w:hint="eastAsia"/>
        </w:rPr>
        <w:br/>
      </w:r>
      <w:r>
        <w:rPr>
          <w:rFonts w:hint="eastAsia"/>
        </w:rPr>
        <w:t>　　第三节 载银活性炭企业营销模式演化与创新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载银活性炭企业经营发展分析及建议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一、载银活性炭企业存在的问题</w:t>
      </w:r>
      <w:r>
        <w:rPr>
          <w:rFonts w:hint="eastAsia"/>
        </w:rPr>
        <w:br/>
      </w:r>
      <w:r>
        <w:rPr>
          <w:rFonts w:hint="eastAsia"/>
        </w:rPr>
        <w:t>　　　　二、载银活性炭企业应对的策略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载银活性炭行业发展趋势及投资风险预警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2026年载银活性炭市场前景分析</w:t>
      </w:r>
      <w:r>
        <w:rPr>
          <w:rFonts w:hint="eastAsia"/>
        </w:rPr>
        <w:br/>
      </w:r>
      <w:r>
        <w:rPr>
          <w:rFonts w:hint="eastAsia"/>
        </w:rPr>
        <w:t>　　第二节 2026年载银活性炭行业发展趋势预测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影响载银活性炭行业发展的主要因素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一、2026年影响载银活性炭行业运行的有利因素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二、2026年影响载银活性炭行业运行的稳定因素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三、2026年影响载银活性炭行业运行的不利因素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四、2026年我国载银活性炭行业发展面临的挑战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五、2026年我国载银活性炭行业发展面临的机遇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专家对载银活性炭行业投资风险预警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一、2026-2032年载银活性炭行业市场风险及控制策略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二、2026-2032年载银活性炭行业政策风险及控制策略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三、2026-2032年载银活性炭行业经营风险及控制策略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四、2026-2032年载银活性炭同业竞争风险及控制策略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五、2026-2032年载银活性炭行业其他风险及控制策略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载银活性炭行业投资战略研究</w:t>
      </w:r>
      <w:r>
        <w:rPr>
          <w:rFonts w:hint="eastAsia"/>
        </w:rPr>
        <w:br/>
      </w:r>
      <w:r>
        <w:rPr>
          <w:rFonts w:hint="eastAsia"/>
        </w:rPr>
        <w:t>　　第一节 载银活性炭行业发展战略研究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对我国载银活性炭品牌的战略思考</w:t>
      </w:r>
      <w:r>
        <w:rPr>
          <w:rFonts w:hint="eastAsia"/>
        </w:rPr>
        <w:br/>
      </w:r>
      <w:r>
        <w:rPr>
          <w:rFonts w:hint="eastAsia"/>
        </w:rPr>
        <w:t>　　　　一、载银活性炭品牌的重要性</w:t>
      </w:r>
      <w:r>
        <w:rPr>
          <w:rFonts w:hint="eastAsia"/>
        </w:rPr>
        <w:br/>
      </w:r>
      <w:r>
        <w:rPr>
          <w:rFonts w:hint="eastAsia"/>
        </w:rPr>
        <w:t>　　　　二、载银活性炭实施品牌战略的意义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三、载银活性炭企业品牌的现状分析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四、我国载银活性炭企业的品牌战略</w:t>
      </w:r>
      <w:r>
        <w:rPr>
          <w:rFonts w:hint="eastAsia"/>
        </w:rPr>
        <w:br/>
      </w:r>
      <w:r>
        <w:rPr>
          <w:rFonts w:hint="eastAsia"/>
        </w:rPr>
        <w:t>　　　　五、载银活性炭品牌战略管理的策略</w:t>
      </w:r>
      <w:r>
        <w:rPr>
          <w:rFonts w:hint="eastAsia"/>
        </w:rPr>
        <w:br/>
      </w:r>
      <w:r>
        <w:rPr>
          <w:rFonts w:hint="eastAsia"/>
        </w:rPr>
        <w:t>　　第三节 载银活性炭经营策略分析</w:t>
      </w:r>
      <w:r>
        <w:rPr>
          <w:rFonts w:hint="eastAsia"/>
        </w:rPr>
        <w:br/>
      </w:r>
      <w:r>
        <w:rPr>
          <w:rFonts w:hint="eastAsia"/>
        </w:rPr>
        <w:t>　　　　一、载银活性炭市场细分策略</w:t>
      </w:r>
      <w:r>
        <w:rPr>
          <w:rFonts w:hint="eastAsia"/>
        </w:rPr>
        <w:br/>
      </w:r>
      <w:r>
        <w:rPr>
          <w:rFonts w:hint="eastAsia"/>
        </w:rPr>
        <w:t>　　　　二、载银活性炭市场创新策略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四、载银活性炭新产品差异化战略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中.智.林.－载银活性炭行业投资战略研究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一、2026-2032年载银活性炭行业投资战略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载银活性炭行业历程</w:t>
      </w:r>
      <w:r>
        <w:rPr>
          <w:rFonts w:hint="eastAsia"/>
        </w:rPr>
        <w:br/>
      </w:r>
      <w:r>
        <w:rPr>
          <w:rFonts w:hint="eastAsia"/>
        </w:rPr>
        <w:t>　　图表 载银活性炭行业生命周期</w:t>
      </w:r>
      <w:r>
        <w:rPr>
          <w:rFonts w:hint="eastAsia"/>
        </w:rPr>
        <w:br/>
      </w:r>
      <w:r>
        <w:rPr>
          <w:rFonts w:hint="eastAsia"/>
        </w:rPr>
        <w:t>　　图表 载银活性炭行业产业链分析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2020-2025年中国载银活性炭行业市场规模及增长情况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2020-2025年载银活性炭行业市场容量分析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2020-2025年中国载银活性炭行业产能统计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2020-2025年中国载银活性炭行业产量及增长趋势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2020-2025年中国载银活性炭市场需求量及增速统计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2025年中国载银活性炭行业需求领域分布格局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2020-2025年中国载银活性炭行业销售收入分析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2020-2025年中国载银活性炭行业盈利情况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2020-2025年中国载银活性炭行业利润总额统计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2020-2025年中国载银活性炭进口数量分析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2020-2025年中国载银活性炭进口金额分析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2020-2025年中国载银活性炭出口数量分析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2020-2025年中国载银活性炭出口金额分析</w:t>
      </w:r>
      <w:r>
        <w:rPr>
          <w:rFonts w:hint="eastAsia"/>
        </w:rPr>
        <w:br/>
      </w:r>
      <w:r>
        <w:rPr>
          <w:rFonts w:hint="eastAsia"/>
        </w:rPr>
        <w:t>　　图表 2025年中国载银活性炭进口国家及地区分析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2025年中国载银活性炭出口国家及地区分析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2020-2025年中国载银活性炭行业企业数量情况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2020-2025年中国载银活性炭行业企业平均规模情况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**地区载银活性炭市场规模及增长情况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**地区载银活性炭行业市场需求情况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**地区载银活性炭市场规模及增长情况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**地区载银活性炭行业市场需求情况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**地区载银活性炭市场规模及增长情况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**地区载银活性炭行业市场需求情况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**地区载银活性炭市场规模及增长情况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**地区载银活性炭行业市场需求情况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载银活性炭重点企业（一）基本信息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载银活性炭重点企业（一）经营情况分析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载银活性炭重点企业（一）主要经济指标情况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载银活性炭重点企业（二）经营情况分析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载银活性炭重点企业（二）主要经济指标情况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载银活性炭企业信息</w:t>
      </w:r>
      <w:r>
        <w:rPr>
          <w:rFonts w:hint="eastAsia"/>
        </w:rPr>
        <w:br/>
      </w:r>
      <w:r>
        <w:rPr>
          <w:rFonts w:hint="eastAsia"/>
        </w:rPr>
        <w:t>　　图表 载银活性炭企业经营情况分析</w:t>
      </w:r>
      <w:r>
        <w:rPr>
          <w:rFonts w:hint="eastAsia"/>
        </w:rPr>
        <w:br/>
      </w:r>
      <w:r>
        <w:rPr>
          <w:rFonts w:hint="eastAsia"/>
        </w:rPr>
        <w:t>　　图表 载银活性炭重点企业（三）主要经济指标情况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载银活性炭重点企业（三）成长能力情况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2026-2032年中国载银活性炭行业产能预测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2026-2032年中国载银活性炭行业产量预测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2026-2032年中国载银活性炭市场需求量预测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2026-2032年中国载银活性炭行业供需平衡预测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2026-2032年中国载银活性炭行业市场容量预测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2026-2032年中国载银活性炭行业市场规模预测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2026-2032年中国载银活性炭市场前景分析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2026-2032年中国载银活性炭发展趋势预测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f2a1f6c4c4d87" w:history="1">
        <w:r>
          <w:rPr>
            <w:rStyle w:val="Hyperlink"/>
          </w:rPr>
          <w:t>2026-2032年中国载银活性炭行业发展调研与市场前景分析报告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f2a1f6c4c4d87" w:history="1">
        <w:r>
          <w:rPr>
            <w:rStyle w:val="Hyperlink"/>
          </w:rPr>
          <w:t>https://www.20087.com/1/79/ZaiYinHuoXingTanDeQianJingQuShi.html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亚兰值是什么意思、载银活性炭和T33的区别、载银活性炭优缺点、载银活性炭滤芯多久换一次、载银活性炭滤芯有害吗、载银活性炭的弊端、活性炭、载银活性炭和t33后置活性炭有什么区别、活性炭哪里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11f854ea642cb" w:history="1">
      <w:r>
        <w:rPr>
          <w:rStyle w:val="Hyperlink"/>
        </w:rPr>
        <w:t>2026-2032年中国载银活性炭行业发展调研与市场前景分析报告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ZaiYinHuoXingTanDeQianJingQuShi.html" TargetMode="External" Id="R1edf2a1f6c4c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ZaiYinHuoXingTanDeQianJingQuShi.html" TargetMode="External" Id="R9e911f854ea6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2026-01-10T23:45:18Z</dcterms:created>
  <dcterms:modified xsi:type="dcterms:W3CDTF">2026-01-11T00:45:18Z</dcterms:modified>
  <dc:subject>2026-2032年中国载银活性炭行业发展调研与市场前景分析报告</dc:subject>
  <dc:title>2026-2032年中国载银活性炭行业发展调研与市场前景分析报告</dc:title>
  <cp:keywords>2026-2032年中国载银活性炭行业发展调研与市场前景分析报告</cp:keywords>
  <dc:description>2026-2032年中国载银活性炭行业发展调研与市场前景分析报告</dc:description>
</cp:coreProperties>
</file>