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2edd602c94b44" w:history="1">
              <w:r>
                <w:rPr>
                  <w:rStyle w:val="Hyperlink"/>
                </w:rPr>
                <w:t>2026-2032年全球与中国高反光窗膜发展现状及市场前景预测报告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2edd602c94b44" w:history="1">
              <w:r>
                <w:rPr>
                  <w:rStyle w:val="Hyperlink"/>
                </w:rPr>
                <w:t>2026-2032年全球与中国高反光窗膜发展现状及市场前景预测报告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2edd602c94b44" w:history="1">
                <w:r>
                  <w:rPr>
                    <w:rStyle w:val="Hyperlink"/>
                  </w:rPr>
                  <w:t>https://www.20087.com/1/69/GaoFanGuangChuangMoFaZhanQianJing.html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反光窗膜是一种通过真空磁控溅射沉积多层金属（如银、铝）或介质膜系，实现高可见光反射率与红外阻隔的建筑玻璃贴膜，主要用于商业楼宇与住宅节能改造。高反光窗膜强调太阳能总阻隔率（&gt;60%）、可见光反射率（30–70%）及低内反射以避免光污染，同时满足防火（Class A）与抗紫外线（&gt;99%）要求。在城市热岛效应与建筑碳排放管控趋严背景下，用户对夏季隔热与冬季保温平衡性提出更高要求。高反光窗膜企业注重膜层附着力、耐候性（10年以上）及与Low-E玻璃兼容性。然而，高反射率易引发周边建筑眩光投诉，且金属膜可能干扰室内无线信号。</w:t>
      </w:r>
      <w:r>
        <w:rPr>
          <w:rFonts w:hint="eastAsia"/>
        </w:rPr>
        <w:br/>
      </w:r>
      <w:r>
        <w:rPr>
          <w:rFonts w:hint="eastAsia"/>
        </w:rPr>
        <w:t>　　未来，高反光窗膜将向智能调光、光谱选择性与生态友好方向演进。市场调研网指出，一方面，电致变色或热致变色复合膜可动态调节反射率，兼顾采光与遮阳；另一方面，非金属介质膜（如TiO₂/SiO₂多层）将实现高红外反射而保持低可见光反射，减少光污染。在绿色建材认证体系推动下，产品将采用无溶剂涂布工艺与可回收PET基材。此外，与BIM模型联动的节能模拟将优化选型方案。高反光窗膜正从被动隔热材料升级为支撑智慧建筑、视觉舒适与低碳运营的动态光热调控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42edd602c94b44" w:history="1">
        <w:r>
          <w:rPr>
            <w:rStyle w:val="Hyperlink"/>
          </w:rPr>
          <w:t>2026-2032年全球与中国高反光窗膜发展现状及市场前景预测报告</w:t>
        </w:r>
      </w:hyperlink>
      <w:r>
        <w:rPr>
          <w:rFonts w:hint="eastAsia"/>
        </w:rPr>
        <w:t>》，2025年高反光窗膜行业市场规模达 亿元，预计2032年市场规模将达 亿元，期间年均复合增长率（CAGR）达 %。报告基于权威数据和长期市场监测，全面分析了高反光窗膜行业的市场规模、供需状况及竞争格局。报告梳理了高反光窗膜技术现状与未来方向，预测了市场前景与趋势，并评估了重点企业的表现与地位。同时，报告揭示了高反光窗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按产品类型细分，全球高反光窗膜市场规模2021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银色</w:t>
      </w:r>
      <w:r>
        <w:rPr>
          <w:rFonts w:hint="eastAsia"/>
        </w:rPr>
        <w:br/>
      </w:r>
      <w:r>
        <w:rPr>
          <w:rFonts w:hint="eastAsia"/>
        </w:rPr>
        <w:t>　　　　1.3.3 青铜色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按应用细分，全球高反光窗膜市场规模2021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高反光窗膜行业发展总体概况</w:t>
      </w:r>
      <w:r>
        <w:rPr>
          <w:rFonts w:hint="eastAsia"/>
        </w:rPr>
        <w:br/>
      </w:r>
      <w:r>
        <w:rPr>
          <w:rFonts w:hint="eastAsia"/>
        </w:rPr>
        <w:t>　　　　1.5.2 高反光窗膜行业发展主要特点</w:t>
      </w:r>
      <w:r>
        <w:rPr>
          <w:rFonts w:hint="eastAsia"/>
        </w:rPr>
        <w:br/>
      </w:r>
      <w:r>
        <w:rPr>
          <w:rFonts w:hint="eastAsia"/>
        </w:rPr>
        <w:t>　　　　1.5.3 高反光窗膜行业发展影响因素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高反光窗膜有利因素</w:t>
      </w:r>
      <w:r>
        <w:rPr>
          <w:rFonts w:hint="eastAsia"/>
        </w:rPr>
        <w:br/>
      </w:r>
      <w:r>
        <w:rPr>
          <w:rFonts w:hint="eastAsia"/>
        </w:rPr>
        <w:t>　　　　1.5.3 .2 高反光窗膜不利因素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全球市场，近三年高反光窗膜主要企业占有率及排名（按销量）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高反光窗膜主要企业在国际市场占有率（按销量，2023-2026）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2025年高反光窗膜主要企业在国际市场排名（按销量）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全球市场主要企业高反光窗膜销量（2023-2026）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全球市场，近三年高反光窗膜主要企业占有率及排名（按收入）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高反光窗膜主要企业在国际市场占有率（按收入，2023-2026）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2025年高反光窗膜主要企业在国际市场排名（按收入）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全球市场主要企业高反光窗膜销售收入（2023-2026）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全球市场主要企业高反光窗膜销售价格（2023-2026）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中国市场，近三年高反光窗膜主要企业占有率及排名（按销量）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高反光窗膜主要企业在中国市场占有率（按销量，2023-2026）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2025年高反光窗膜主要企业在中国市场排名（按销量）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中国市场主要企业高反光窗膜销量（2023-2026）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中国市场，近三年高反光窗膜主要企业占有率及排名（按收入）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高反光窗膜主要企业在中国市场占有率（按收入，2023-2026）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2025年高反光窗膜主要企业在中国市场排名（按收入）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中国市场主要企业高反光窗膜销售收入（2023-2026）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全球主要厂商高反光窗膜总部及产地分布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全球主要厂商成立时间及高反光窗膜商业化日期</w:t>
      </w:r>
      <w:r>
        <w:rPr>
          <w:rFonts w:hint="eastAsia"/>
        </w:rPr>
        <w:br/>
      </w:r>
      <w:r>
        <w:rPr>
          <w:rFonts w:hint="eastAsia"/>
        </w:rPr>
        <w:t>　　2.8 全球主要厂商高反光窗膜产品类型及应用</w:t>
      </w:r>
      <w:r>
        <w:rPr>
          <w:rFonts w:hint="eastAsia"/>
        </w:rPr>
        <w:br/>
      </w:r>
      <w:r>
        <w:rPr>
          <w:rFonts w:hint="eastAsia"/>
        </w:rPr>
        <w:t>　　2.9 高反光窗膜行业集中度、竞争程度分析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高反光窗膜行业集中度分析：2025年全球Top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全球高反光窗膜第一梯队、第二梯队和第三梯队生产商（品牌）及市场份额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全球高反光窗膜总体规模分析</w:t>
      </w:r>
      <w:r>
        <w:rPr>
          <w:rFonts w:hint="eastAsia"/>
        </w:rPr>
        <w:br/>
      </w:r>
      <w:r>
        <w:rPr>
          <w:rFonts w:hint="eastAsia"/>
        </w:rPr>
        <w:t>　　3.1 全球高反光窗膜供需现状及预测（2021-2032）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全球高反光窗膜产能、产量、产能利用率及发展趋势（2021-2032）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全球高反光窗膜产量、需求量及发展趋势（2021-2032）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全球主要地区高反光窗膜产量及发展趋势（2021-2032）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全球主要地区高反光窗膜产量（2021-2026）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全球主要地区高反光窗膜产量（2027-2032）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全球主要地区高反光窗膜产量市场份额（2021-2032）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中国高反光窗膜供需现状及预测（2021-2032）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中国高反光窗膜产能、产量、产能利用率及发展趋势（2021-2032）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中国高反光窗膜产量、市场需求量及发展趋势（2021-2032）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中国市场高反光窗膜进出口（2021-2032）</w:t>
      </w:r>
      <w:r>
        <w:rPr>
          <w:rFonts w:hint="eastAsia"/>
        </w:rPr>
        <w:br/>
      </w:r>
      <w:r>
        <w:rPr>
          <w:rFonts w:hint="eastAsia"/>
        </w:rPr>
        <w:t>　　3.4 全球高反光窗膜销量及销售额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全球市场高反光窗膜销售额（2021-2032）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全球市场高反光窗膜销量（2021-2032）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全球市场高反光窗膜价格趋势（2021-2032）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全球高反光窗膜主要地区分析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全球主要地区高反光窗膜市场规模分析：2021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全球主要地区高反光窗膜销售收入及市场份额（2021-2026）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全球主要地区高反光窗膜销售收入预测（2027-2032）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全球主要地区高反光窗膜销量分析：2021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全球主要地区高反光窗膜销量及市场份额（2021-2026）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全球主要地区高反光窗膜销量及市场份额预测（2027-2032）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北美市场高反光窗膜销量、收入及增长率（2021-2032）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欧洲市场高反光窗膜销量、收入及增长率（2021-2032）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中国市场高反光窗膜销量、收入及增长率（2021-2032）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日本市场高反光窗膜销量、收入及增长率（2021-2032）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东南亚市场高反光窗膜销量、收入及增长率（2021-2032）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印度市场高反光窗膜销量、收入及增长率（2021-2032）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南美市场高反光窗膜销量、收入及增长率（2021-2032）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中东市场高反光窗膜销量、收入及增长率（2021-2032）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不同产品类型高反光窗膜分析</w:t>
      </w:r>
      <w:r>
        <w:rPr>
          <w:rFonts w:hint="eastAsia"/>
        </w:rPr>
        <w:br/>
      </w:r>
      <w:r>
        <w:rPr>
          <w:rFonts w:hint="eastAsia"/>
        </w:rPr>
        <w:t>　　6.1 全球不同产品类型高反光窗膜销量（2021-2032）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全球不同产品类型高反光窗膜销量及市场份额（2021-2026）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全球不同产品类型高反光窗膜销量预测（2027-2032）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全球不同产品类型高反光窗膜收入（2021-2032）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全球不同产品类型高反光窗膜收入及市场份额（2021-2026）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全球不同产品类型高反光窗膜收入预测（2027-2032）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全球不同产品类型高反光窗膜价格走势（2021-2032）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中国不同产品类型高反光窗膜销量（2021-2032）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中国不同产品类型高反光窗膜销量及市场份额（2021-2026）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中国不同产品类型高反光窗膜销量预测（2027-2032）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中国不同产品类型高反光窗膜收入（2021-2032）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中国不同产品类型高反光窗膜收入及市场份额（2021-2026）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中国不同产品类型高反光窗膜收入预测（2027-2032）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不同应用高反光窗膜分析</w:t>
      </w:r>
      <w:r>
        <w:rPr>
          <w:rFonts w:hint="eastAsia"/>
        </w:rPr>
        <w:br/>
      </w:r>
      <w:r>
        <w:rPr>
          <w:rFonts w:hint="eastAsia"/>
        </w:rPr>
        <w:t>　　7.1 全球不同应用高反光窗膜销量（2021-2032）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全球不同应用高反光窗膜销量及市场份额（2021-2026）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全球不同应用高反光窗膜销量预测（2027-2032）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全球不同应用高反光窗膜收入（2021-2032）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全球不同应用高反光窗膜收入及市场份额（2021-2026）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全球不同应用高反光窗膜收入预测（2027-2032）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全球不同应用高反光窗膜价格走势（2021-2032）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中国不同应用高反光窗膜销量（2021-2032）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中国不同应用高反光窗膜销量及市场份额（2021-2026）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中国不同应用高反光窗膜销量预测（2027-2032）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中国不同应用高反光窗膜收入（2021-2032）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中国不同应用高反光窗膜收入及市场份额（2021-2026）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中国不同应用高反光窗膜收入预测（2027-2032）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高反光窗膜行业发展趋势</w:t>
      </w:r>
      <w:r>
        <w:rPr>
          <w:rFonts w:hint="eastAsia"/>
        </w:rPr>
        <w:br/>
      </w:r>
      <w:r>
        <w:rPr>
          <w:rFonts w:hint="eastAsia"/>
        </w:rPr>
        <w:t>　　8.2 高反光窗膜行业主要驱动因素</w:t>
      </w:r>
      <w:r>
        <w:rPr>
          <w:rFonts w:hint="eastAsia"/>
        </w:rPr>
        <w:br/>
      </w:r>
      <w:r>
        <w:rPr>
          <w:rFonts w:hint="eastAsia"/>
        </w:rPr>
        <w:t>　　8.3 高反光窗膜中国企业SWOT分析</w:t>
      </w:r>
      <w:r>
        <w:rPr>
          <w:rFonts w:hint="eastAsia"/>
        </w:rPr>
        <w:br/>
      </w:r>
      <w:r>
        <w:rPr>
          <w:rFonts w:hint="eastAsia"/>
        </w:rPr>
        <w:t>　　8.4 中国高反光窗膜行业政策环境分析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高反光窗膜行业产业链简介</w:t>
      </w:r>
      <w:r>
        <w:rPr>
          <w:rFonts w:hint="eastAsia"/>
        </w:rPr>
        <w:br/>
      </w:r>
      <w:r>
        <w:rPr>
          <w:rFonts w:hint="eastAsia"/>
        </w:rPr>
        <w:t>　　　　9.1.1 高反光窗膜行业供应链分析</w:t>
      </w:r>
      <w:r>
        <w:rPr>
          <w:rFonts w:hint="eastAsia"/>
        </w:rPr>
        <w:br/>
      </w:r>
      <w:r>
        <w:rPr>
          <w:rFonts w:hint="eastAsia"/>
        </w:rPr>
        <w:t>　　　　9.1.2 高反光窗膜主要原料及供应情况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高反光窗膜行业采购模式</w:t>
      </w:r>
      <w:r>
        <w:rPr>
          <w:rFonts w:hint="eastAsia"/>
        </w:rPr>
        <w:br/>
      </w:r>
      <w:r>
        <w:rPr>
          <w:rFonts w:hint="eastAsia"/>
        </w:rPr>
        <w:t>　　9.3 高反光窗膜行业生产模式</w:t>
      </w:r>
      <w:r>
        <w:rPr>
          <w:rFonts w:hint="eastAsia"/>
        </w:rPr>
        <w:br/>
      </w:r>
      <w:r>
        <w:rPr>
          <w:rFonts w:hint="eastAsia"/>
        </w:rPr>
        <w:t>　　9.4 高反光窗膜行业销售模式及销售渠道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按产品类型细分，全球高反光窗膜市场规模2021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按应用细分，全球高反光窗膜市场规模（CAGR）2021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高反光窗膜行业发展主要特点</w:t>
      </w:r>
      <w:r>
        <w:rPr>
          <w:rFonts w:hint="eastAsia"/>
        </w:rPr>
        <w:br/>
      </w:r>
      <w:r>
        <w:rPr>
          <w:rFonts w:hint="eastAsia"/>
        </w:rPr>
        <w:t>　　表 4： 高反光窗膜行业发展有利因素分析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高反光窗膜行业发展不利因素分析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进入高反光窗膜行业壁垒</w:t>
      </w:r>
      <w:r>
        <w:rPr>
          <w:rFonts w:hint="eastAsia"/>
        </w:rPr>
        <w:br/>
      </w:r>
      <w:r>
        <w:rPr>
          <w:rFonts w:hint="eastAsia"/>
        </w:rPr>
        <w:t>　　表 7： 高反光窗膜主要企业在国际市场占有率（按销量，2023-2026）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2025年高反光窗膜主要企业在国际市场排名（按销量）&amp;（平方米）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全球市场主要企业高反光窗膜销量（2023-2026）&amp;（平方米）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高反光窗膜主要企业在国际市场占有率（按收入，2023-2026）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2025年高反光窗膜主要企业在国际市场排名（按收入）&amp;（万元）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全球市场主要企业高反光窗膜销售收入（2023-2026）&amp;（万元）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全球市场主要企业高反光窗膜销售价格（2023-2026）&amp;（元/平方米）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高反光窗膜主要企业在中国市场占有率（按销量，2023-2026）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2025年高反光窗膜主要企业在中国市场排名（按销量）&amp;（平方米）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中国市场主要企业高反光窗膜销量（2023-2026）&amp;（平方米）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高反光窗膜主要企业在中国市场占有率（按收入，2023-2026）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2025年高反光窗膜主要企业在中国市场排名（按收入）&amp;（万元）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中国市场主要企业高反光窗膜销售收入（2023-2026）&amp;（万元）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全球主要厂商高反光窗膜总部及产地分布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全球主要厂商成立时间及高反光窗膜商业化日期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全球主要厂商高反光窗膜产品类型及应用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2025年全球高反光窗膜主要厂商市场地位（第一梯队、第二梯队和第三梯队）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全球高反光窗膜市场投资、并购等现状分析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全球主要地区高反光窗膜产量增速（CAGR）：（2021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全球主要地区高反光窗膜产量（2021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全球主要地区高反光窗膜产量（2021-2026）&amp;（平方米）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全球主要地区高反光窗膜产量（2027-2032）&amp;（平方米）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全球主要地区高反光窗膜产量市场份额（2021-2026）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全球主要地区高反光窗膜产量市场份额（2027-2032）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中国市场高反光窗膜产量、销量、进出口（2021-2026）&amp;（平方米）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中国市场高反光窗膜产量、销量、进出口预测（2027-2032）&amp;（平方米）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全球主要地区高反光窗膜销售收入增速：（2021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全球主要地区高反光窗膜销售收入（2021-2026）&amp;（万元）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全球主要地区高反光窗膜销售收入市场份额（2021-2026）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全球主要地区高反光窗膜收入（2027-2032）&amp;（万元）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全球主要地区高反光窗膜收入市场份额（2027-2032）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全球主要地区高反光窗膜销量（平方米）：2021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全球主要地区高反光窗膜销量（2021-2026）&amp;（平方米）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全球主要地区高反光窗膜销量市场份额（2021-2026）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全球主要地区高反光窗膜销量（2027-2032）&amp;（平方米）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全球主要地区高反光窗膜销量份额（2027-2032）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高反光窗膜生产基地、销售区域、竞争对手及市场地位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全球不同产品类型高反光窗膜销量（2021-2026）&amp;（平方米）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全球不同产品类型高反光窗膜销量市场份额（2021-2026）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全球不同产品类型高反光窗膜销量预测（2027-2032）&amp;（平方米）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全球市场不同产品类型高反光窗膜销量市场份额预测（2027-2032）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全球不同产品类型高反光窗膜收入（2021-2026）&amp;（万元）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全球不同产品类型高反光窗膜收入市场份额（2021-2026）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全球不同产品类型高反光窗膜收入预测（2027-2032）&amp;（万元）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全球不同产品类型高反光窗膜收入市场份额预测（2027-2032）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中国不同产品类型高反光窗膜销量（2021-2026）&amp;（平方米）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中国不同产品类型高反光窗膜销量市场份额（2021-2026）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中国不同产品类型高反光窗膜销量预测（2027-2032）&amp;（平方米）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全球市场不同产品类型高反光窗膜销量市场份额预测（2027-2032）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中国不同产品类型高反光窗膜收入（2021-2026）&amp;（万元）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中国不同产品类型高反光窗膜收入市场份额（2021-2026）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中国不同产品类型高反光窗膜收入预测（2027-2032）&amp;（万元）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中国不同产品类型高反光窗膜收入市场份额预测（2027-2032）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全球不同应用高反光窗膜销量（2021-2026）&amp;（平方米）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125： 全球不同应用高反光窗膜销量市场份额（2021-2026）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全球不同应用高反光窗膜销量预测（2027-2032）&amp;（平方米）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全球市场不同应用高反光窗膜销量市场份额预测（2027-2032）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全球不同应用高反光窗膜收入（2021-2026）&amp;（万元）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全球不同应用高反光窗膜收入市场份额（2021-2026）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全球不同应用高反光窗膜收入预测（2027-2032）&amp;（万元）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全球不同应用高反光窗膜收入市场份额预测（2027-2032）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中国不同应用高反光窗膜销量（2021-2026）&amp;（平方米）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133： 中国不同应用高反光窗膜销量市场份额（2021-2026）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中国不同应用高反光窗膜销量预测（2027-2032）&amp;（平方米）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中国市场不同应用高反光窗膜销量市场份额预测（2027-2032）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中国不同应用高反光窗膜收入（2021-2026）&amp;（万元）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中国不同应用高反光窗膜收入市场份额（2021-2026）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中国不同应用高反光窗膜收入预测（2027-2032）&amp;（万元）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中国不同应用高反光窗膜收入市场份额预测（2027-2032）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高反光窗膜行业发展趋势</w:t>
      </w:r>
      <w:r>
        <w:rPr>
          <w:rFonts w:hint="eastAsia"/>
        </w:rPr>
        <w:br/>
      </w:r>
      <w:r>
        <w:rPr>
          <w:rFonts w:hint="eastAsia"/>
        </w:rPr>
        <w:t>　　表 141： 高反光窗膜行业主要驱动因素</w:t>
      </w:r>
      <w:r>
        <w:rPr>
          <w:rFonts w:hint="eastAsia"/>
        </w:rPr>
        <w:br/>
      </w:r>
      <w:r>
        <w:rPr>
          <w:rFonts w:hint="eastAsia"/>
        </w:rPr>
        <w:t>　　表 142： 高反光窗膜行业供应链分析</w:t>
      </w:r>
      <w:r>
        <w:rPr>
          <w:rFonts w:hint="eastAsia"/>
        </w:rPr>
        <w:br/>
      </w:r>
      <w:r>
        <w:rPr>
          <w:rFonts w:hint="eastAsia"/>
        </w:rPr>
        <w:t>　　表 143： 高反光窗膜上游原料供应商</w:t>
      </w:r>
      <w:r>
        <w:rPr>
          <w:rFonts w:hint="eastAsia"/>
        </w:rPr>
        <w:br/>
      </w:r>
      <w:r>
        <w:rPr>
          <w:rFonts w:hint="eastAsia"/>
        </w:rPr>
        <w:t>　　表 144： 高反光窗膜主要地区不同应用客户分析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高反光窗膜典型经销商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高反光窗膜产品图片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全球不同产品类型高反光窗膜销售额2021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全球不同产品类型高反光窗膜市场份额2025 &amp; 2032</w:t>
      </w:r>
      <w:r>
        <w:rPr>
          <w:rFonts w:hint="eastAsia"/>
        </w:rPr>
        <w:br/>
      </w:r>
      <w:r>
        <w:rPr>
          <w:rFonts w:hint="eastAsia"/>
        </w:rPr>
        <w:t>　　图 4： 银色产品图片</w:t>
      </w:r>
      <w:r>
        <w:rPr>
          <w:rFonts w:hint="eastAsia"/>
        </w:rPr>
        <w:br/>
      </w:r>
      <w:r>
        <w:rPr>
          <w:rFonts w:hint="eastAsia"/>
        </w:rPr>
        <w:t>　　图 5： 青铜色产品图片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全球不同应用高反光窗膜市场份额2025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2025年全球前五大生产商高反光窗膜市场份额</w:t>
      </w:r>
      <w:r>
        <w:rPr>
          <w:rFonts w:hint="eastAsia"/>
        </w:rPr>
        <w:br/>
      </w:r>
      <w:r>
        <w:rPr>
          <w:rFonts w:hint="eastAsia"/>
        </w:rPr>
        <w:t>　　图 13： 2025年全球高反光窗膜第一梯队、第二梯队和第三梯队厂商及市场份额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全球高反光窗膜产能、产量、产能利用率及发展趋势（2021-2032）&amp;（平方米）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全球高反光窗膜产量、需求量及发展趋势（2021-2032）&amp;（平方米）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全球主要地区高反光窗膜产量市场份额（2021-2032）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中国高反光窗膜产能、产量、产能利用率及发展趋势（2021-2032）&amp;（平方米）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中国高反光窗膜产量、市场需求量及发展趋势（2021-2032）&amp;（平方米）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全球高反光窗膜市场销售额及增长率：（2021-2032）&amp;（万元）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全球市场高反光窗膜市场规模：2021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全球市场高反光窗膜销量及增长率（2021-2032）&amp;（平方米）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全球市场高反光窗膜价格趋势（2021-2032）&amp;（元/平方米）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全球主要地区高反光窗膜销售收入（2021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全球主要地区高反光窗膜销售收入市场份额（2021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北美市场高反光窗膜销量及增长率（2021-2032）&amp;（平方米）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北美市场高反光窗膜收入及增长率（2021-2032）&amp;（万元）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欧洲市场高反光窗膜销量及增长率（2021-2032）&amp;（平方米）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欧洲市场高反光窗膜收入及增长率（2021-2032）&amp;（万元）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中国市场高反光窗膜销量及增长率（2021-2032）&amp;（平方米）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中国市场高反光窗膜收入及增长率（2021-2032）&amp;（万元）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日本市场高反光窗膜销量及增长率（2021-2032）&amp;（平方米）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日本市场高反光窗膜收入及增长率（2021-2032）&amp;（万元）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东南亚市场高反光窗膜销量及增长率（2021-2032）&amp;（平方米）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东南亚市场高反光窗膜收入及增长率（2021-2032）&amp;（万元）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印度市场高反光窗膜销量及增长率（2021-2032）&amp;（平方米）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印度市场高反光窗膜收入及增长率（2021-2032）&amp;（万元）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南美市场高反光窗膜销量及增长率（2021-2032）&amp;（平方米）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南美市场高反光窗膜收入及增长率（2021-2032）&amp;（万元）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中东市场高反光窗膜销量及增长率（2021-2032）&amp;（平方米）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中东市场高反光窗膜收入及增长率（2021-2032）&amp;（万元）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全球不同产品类型高反光窗膜价格走势（2021-2032）&amp;（元/平方米）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全球不同应用高反光窗膜价格走势（2021-2032）&amp;（元/平方米）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高反光窗膜中国企业SWOT分析</w:t>
      </w:r>
      <w:r>
        <w:rPr>
          <w:rFonts w:hint="eastAsia"/>
        </w:rPr>
        <w:br/>
      </w:r>
      <w:r>
        <w:rPr>
          <w:rFonts w:hint="eastAsia"/>
        </w:rPr>
        <w:t>　　图 44： 高反光窗膜产业链</w:t>
      </w:r>
      <w:r>
        <w:rPr>
          <w:rFonts w:hint="eastAsia"/>
        </w:rPr>
        <w:br/>
      </w:r>
      <w:r>
        <w:rPr>
          <w:rFonts w:hint="eastAsia"/>
        </w:rPr>
        <w:t>　　图 45： 高反光窗膜行业采购模式分析</w:t>
      </w:r>
      <w:r>
        <w:rPr>
          <w:rFonts w:hint="eastAsia"/>
        </w:rPr>
        <w:br/>
      </w:r>
      <w:r>
        <w:rPr>
          <w:rFonts w:hint="eastAsia"/>
        </w:rPr>
        <w:t>　　图 46： 高反光窗膜行业生产模式</w:t>
      </w:r>
      <w:r>
        <w:rPr>
          <w:rFonts w:hint="eastAsia"/>
        </w:rPr>
        <w:br/>
      </w:r>
      <w:r>
        <w:rPr>
          <w:rFonts w:hint="eastAsia"/>
        </w:rPr>
        <w:t>　　图 47： 高反光窗膜行业销售模式分析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2edd602c94b44" w:history="1">
        <w:r>
          <w:rPr>
            <w:rStyle w:val="Hyperlink"/>
          </w:rPr>
          <w:t>2026-2032年全球与中国高反光窗膜发展现状及市场前景预测报告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2edd602c94b44" w:history="1">
        <w:r>
          <w:rPr>
            <w:rStyle w:val="Hyperlink"/>
          </w:rPr>
          <w:t>https://www.20087.com/1/69/GaoFanGuangChuangMoFaZhanQianJing.html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热点：窗户玻璃防窥膜、高温反光膜、遮光窗玻璃贴膜、反光窗户遮阳膜、手机膜反光、高反光贴纸、反光膜分类与级别、反光膜耐高温吗、玻璃反光膜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2b3a9b4ef4434" w:history="1">
      <w:r>
        <w:rPr>
          <w:rStyle w:val="Hyperlink"/>
        </w:rPr>
        <w:t>2026-2032年全球与中国高反光窗膜发展现状及市场前景预测报告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aoFanGuangChuangMoFaZhanQianJing.html" TargetMode="External" Id="Rda42edd602c9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aoFanGuangChuangMoFaZhanQianJing.html" TargetMode="External" Id="Ra992b3a9b4ef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2026-03-28T07:46:25Z</dcterms:created>
  <dcterms:modified xsi:type="dcterms:W3CDTF">2026-03-28T08:46:25Z</dcterms:modified>
  <dc:subject>2026-2032年全球与中国高反光窗膜发展现状及市场前景预测报告</dc:subject>
  <dc:title>2026-2032年全球与中国高反光窗膜发展现状及市场前景预测报告</dc:title>
  <cp:keywords>2026-2032年全球与中国高反光窗膜发展现状及市场前景预测报告</cp:keywords>
  <dc:description>2026-2032年全球与中国高反光窗膜发展现状及市场前景预测报告</dc:description>
</cp:coreProperties>
</file>