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a4f6dc0046dd" w:history="1">
              <w:r>
                <w:rPr>
                  <w:rStyle w:val="Hyperlink"/>
                </w:rPr>
                <w:t>2025-2031年中国轴承钢球行业发展调研与趋势预测报告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a4f6dc0046dd" w:history="1">
              <w:r>
                <w:rPr>
                  <w:rStyle w:val="Hyperlink"/>
                </w:rPr>
                <w:t>2025-2031年中国轴承钢球行业发展调研与趋势预测报告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1a4f6dc0046dd" w:history="1">
                <w:r>
                  <w:rPr>
                    <w:rStyle w:val="Hyperlink"/>
                  </w:rPr>
                  <w:t>https://www.20087.com/7/75/ZhouChengGangQiuHangYeQuShi.html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球是滚动轴承的核心滚动体，广泛应用于汽车、机床、风电、轨道交通及精密仪器等领域，对尺寸精度、表面光洁度、硬度均匀性及疲劳寿命具有极高要求。目前，全球轴承钢球产业呈现高度专业化分工格局，高端市场主要由日本、德国及瑞典等国家的头部企业主导，凭借材料冶金技术、精密加工工艺及全流程质量控制体系构筑技术壁垒。中国作为全球最大的轴承钢球生产国，已形成较为完整的产业链，但在超高精度（G3级及以上）、大尺寸及特殊工况（如高温、腐蚀环境）用钢球方面仍存在进口依赖。近年来，国内领先企业通过引进先进研磨设备、优化热处理工艺及推进自动化检测，逐步缩小与国际先进水平的差距。然而，行业整体仍面临原材料纯净度控制不足、一致性稳定性有待提升、高端检测设备自主化率低等瓶颈，制约了在航空航天、半导体设备等尖端领域的深度渗透。</w:t>
      </w:r>
      <w:r>
        <w:rPr>
          <w:rFonts w:hint="eastAsia"/>
        </w:rPr>
        <w:br/>
      </w:r>
      <w:r>
        <w:rPr>
          <w:rFonts w:hint="eastAsia"/>
        </w:rPr>
        <w:t>　　未来，轴承钢球的发展将围绕超高精度化、材料多元化与智能制造深度融合三大方向推进。在性能层面，为满足新能源汽车电驱系统、高速铁路轴承及机器人关节等新兴应用场景对转速、载荷与寿命的严苛要求，轴承钢球将向更高等级精度、更低摩擦系数及更强环境适应性演进。材料方面，陶瓷钢球（如氮化硅）、不锈钢复合球及表面改性钢球的研发将加速，以应对极端工况需求。在制造端，数字孪生技术、AI视觉检测与智能产线将全面嵌入生产流程，实现从原材料熔炼到成品包装的全链路质量追溯与工艺自优化。同时，绿色制造理念将推动废料回收利用、节能热处理及低碳工艺的普及。随着高端装备自主化进程提速，具备材料-工艺-检测一体化能力的本土企业有望在细分领域实现突破，推动轴承钢球从“基础零部件”向“高附加值功能件”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1a4f6dc0046dd" w:history="1">
        <w:r>
          <w:rPr>
            <w:rStyle w:val="Hyperlink"/>
          </w:rPr>
          <w:t>2025-2031年中国轴承钢球行业发展调研与趋势预测报告</w:t>
        </w:r>
      </w:hyperlink>
      <w:r>
        <w:rPr>
          <w:rFonts w:hint="eastAsia"/>
        </w:rPr>
        <w:t>》基于详实数据，从市场规模、需求变化及价格动态等维度，全面解析了轴承钢球行业的现状与发展趋势，并对轴承钢球产业链各环节进行了系统性探讨。报告科学预测了轴承钢球行业未来发展方向，重点分析了轴承钢球技术现状及创新路径，同时聚焦轴承钢球重点企业的经营表现，评估了市场竞争格局、品牌影响力及市场集中度。通过对细分市场的深入研究及SWOT分析，报告揭示了轴承钢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2025年轴承钢球行业发展环境分析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2025年中国轴承钢球行业发展政策环境分析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2025年中国轴承钢球行业发展社会环境分析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中国轴承钢球生产分析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2020-2025年中国轴承钢球产能统计分析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2020-2025年中国轴承钢球产量统计分析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中国轴承钢球区域市场规模分析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当前中国钢球技术发展现况分析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提高中国轴承钢球技术的策略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中国轴承钢球行业竞争格局分析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一、轴承钢球行业集中度分析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二、轴承钢球行业竞争程度分析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轴承钢球优势企业分析</w:t>
      </w:r>
      <w:r>
        <w:rPr>
          <w:rFonts w:hint="eastAsia"/>
        </w:rPr>
        <w:br/>
      </w:r>
      <w:r>
        <w:rPr>
          <w:rFonts w:hint="eastAsia"/>
        </w:rPr>
        <w:t>　　第一节 江苏力星钢球有限公司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上海钢球厂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上海斯必克钢球有限公司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泰安市圣殿工贸有限公司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盐城锦程钢球有限公司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无锡大陆钢球制造有限公司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郓城县宏达钢球有限公司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2025-2031年中国轴承钢球行业发展预测</w:t>
      </w:r>
      <w:r>
        <w:rPr>
          <w:rFonts w:hint="eastAsia"/>
        </w:rPr>
        <w:br/>
      </w:r>
      <w:r>
        <w:rPr>
          <w:rFonts w:hint="eastAsia"/>
        </w:rPr>
        <w:t>　　第一节 未来轴承钢球行业发展趋势分析</w:t>
      </w:r>
      <w:r>
        <w:rPr>
          <w:rFonts w:hint="eastAsia"/>
        </w:rPr>
        <w:br/>
      </w:r>
      <w:r>
        <w:rPr>
          <w:rFonts w:hint="eastAsia"/>
        </w:rPr>
        <w:t>　　第二节 未来轴承钢球行业技术开发方向</w:t>
      </w:r>
      <w:r>
        <w:rPr>
          <w:rFonts w:hint="eastAsia"/>
        </w:rPr>
        <w:br/>
      </w:r>
      <w:r>
        <w:rPr>
          <w:rFonts w:hint="eastAsia"/>
        </w:rPr>
        <w:t>　　第三节 [:中智:林:]总体行业“十四五”整体规划及预测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轴承钢球行业类别</w:t>
      </w:r>
      <w:r>
        <w:rPr>
          <w:rFonts w:hint="eastAsia"/>
        </w:rPr>
        <w:br/>
      </w:r>
      <w:r>
        <w:rPr>
          <w:rFonts w:hint="eastAsia"/>
        </w:rPr>
        <w:t>　　图表 轴承钢球行业产业链调研</w:t>
      </w:r>
      <w:r>
        <w:rPr>
          <w:rFonts w:hint="eastAsia"/>
        </w:rPr>
        <w:br/>
      </w:r>
      <w:r>
        <w:rPr>
          <w:rFonts w:hint="eastAsia"/>
        </w:rPr>
        <w:t>　　图表 轴承钢球行业现状</w:t>
      </w:r>
      <w:r>
        <w:rPr>
          <w:rFonts w:hint="eastAsia"/>
        </w:rPr>
        <w:br/>
      </w:r>
      <w:r>
        <w:rPr>
          <w:rFonts w:hint="eastAsia"/>
        </w:rPr>
        <w:t>　　图表 轴承钢球行业标准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2025年中国轴承钢球行业产能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2020-2025年中国轴承钢球行业产量统计</w:t>
      </w:r>
      <w:r>
        <w:rPr>
          <w:rFonts w:hint="eastAsia"/>
        </w:rPr>
        <w:br/>
      </w:r>
      <w:r>
        <w:rPr>
          <w:rFonts w:hint="eastAsia"/>
        </w:rPr>
        <w:t>　　图表 轴承钢球行业动态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2020-2025年中国轴承钢球市场需求量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2020-2025年中国轴承钢球行情</w:t>
      </w:r>
      <w:r>
        <w:rPr>
          <w:rFonts w:hint="eastAsia"/>
        </w:rPr>
        <w:br/>
      </w:r>
      <w:r>
        <w:rPr>
          <w:rFonts w:hint="eastAsia"/>
        </w:rPr>
        <w:t>　　图表 2020-2025年中国轴承钢球价格走势图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轴承钢球行业竞争对手分析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2025-2031年中国轴承钢球行业市场规模预测</w:t>
      </w:r>
      <w:r>
        <w:rPr>
          <w:rFonts w:hint="eastAsia"/>
        </w:rPr>
        <w:br/>
      </w:r>
      <w:r>
        <w:rPr>
          <w:rFonts w:hint="eastAsia"/>
        </w:rPr>
        <w:t>　　图表 轴承钢球行业准入条件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a4f6dc0046dd" w:history="1">
        <w:r>
          <w:rPr>
            <w:rStyle w:val="Hyperlink"/>
          </w:rPr>
          <w:t>2025-2031年中国轴承钢球行业发展调研与趋势预测报告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1a4f6dc0046dd" w:history="1">
        <w:r>
          <w:rPr>
            <w:rStyle w:val="Hyperlink"/>
          </w:rPr>
          <w:t>https://www.20087.com/7/75/ZhouChengGangQiuHangYeQuShi.html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热点：钨钢球、轴承钢球直径规格表、轴承型号尺寸查询表、轴承钢球规格表、轴承钢球制作工艺流程、轴承钢球硬度国家标准、钢球厂家排名、轴承钢球化退火硬度要求、球形轴承图片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273c5eb24604" w:history="1">
      <w:r>
        <w:rPr>
          <w:rStyle w:val="Hyperlink"/>
        </w:rPr>
        <w:t>2025-2031年中国轴承钢球行业发展调研与趋势预测报告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uChengGangQiuHangYeQuShi.html" TargetMode="External" Id="R3941a4f6dc0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uChengGangQiuHangYeQuShi.html" TargetMode="External" Id="R60b9273c5eb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2025-04-01T01:48:00Z</dcterms:created>
  <dcterms:modified xsi:type="dcterms:W3CDTF">2025-04-01T02:48:00Z</dcterms:modified>
  <dc:subject>2025-2031年中国轴承钢球行业发展调研与趋势预测报告</dc:subject>
  <dc:title>2025-2031年中国轴承钢球行业发展调研与趋势预测报告</dc:title>
  <cp:keywords>2025-2031年中国轴承钢球行业发展调研与趋势预测报告</cp:keywords>
  <dc:description>2025-2031年中国轴承钢球行业发展调研与趋势预测报告</dc:description>
</cp:coreProperties>
</file>