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b27268f54931" w:history="1">
              <w:r>
                <w:rPr>
                  <w:rStyle w:val="Hyperlink"/>
                </w:rPr>
                <w:t>2026-2032年中国屏风柜行业现状调研与发展前景分析报告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b27268f54931" w:history="1">
              <w:r>
                <w:rPr>
                  <w:rStyle w:val="Hyperlink"/>
                </w:rPr>
                <w:t>2026-2032年中国屏风柜行业现状调研与发展前景分析报告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b27268f54931" w:history="1">
                <w:r>
                  <w:rPr>
                    <w:rStyle w:val="Hyperlink"/>
                  </w:rPr>
                  <w:t>https://www.20087.com/2/99/PingFengJuDeQianJing.html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风柜是办公空间与商业环境中的多功能家具，已从单一的物理隔断演变为集隐私保护、物品收纳、空间美化及信息展示于一体的复合型载体。目前，产品设计深度融合了人体工程学与模块化设计理念，通过灵活组合的柜体单元与可调节的屏风面板，能够快速适应开放式办公区、会议室及商业展厅的布局调整。在材质选择上，钢木结合、高密度板与环保涂料的应用成为主流，既保证了结构的稳固性，又满足了绿色环保的室内空气质量标准。随着企业数字化转型的推进，屏风柜的功能也在不断延伸，部分高端产品集成了电源插座、数据线槽及LED照明系统，解决了移动办公设备充电与连接的痛点。然而，面对日益灵活多变的办公模式与员工对声学隐私的高要求，传统屏风柜在隔音降噪性能与智能化交互功能上仍有提升空间，促使行业向更具科技感与舒适度的方向升级。</w:t>
      </w:r>
      <w:r>
        <w:rPr>
          <w:rFonts w:hint="eastAsia"/>
        </w:rPr>
        <w:br/>
      </w:r>
      <w:r>
        <w:rPr>
          <w:rFonts w:hint="eastAsia"/>
        </w:rPr>
        <w:t>　　未来，屏风柜将向声学隐私优化、智能化交互集成及可持续生态设计方向突破。市场调研网认为，声学隐私优化方面，针对开放式办公环境的噪音干扰问题，研发重点将转向高性能吸音材料与声学超结构的应用。通过在屏风表面集成微穿孔板、聚酯纤维吸音棉或主动降噪模块，构建高效的声屏障，显著降低环境噪音对员工专注力的影响，营造静谧的独立工作舱体验。智能化交互集成方面，物联网技术的植入将使屏风柜成为智慧办公的交互终端。集成触控显示屏、无线充电面板及环境传感器的智能屏风，能够实时显示会议室预定状态、环境监测数据，并支持人脸识别解锁与个人储物格管理，实现人、物、空间的无缝连接。可持续生态设计方面，全生命周期的绿色理念将贯穿产品研发与制造，采用可100%回收的单一材质组件与免工具快速拆装结构，大幅降低运输碳排放与废弃处理难度。此外，结合生物亲和设计，将垂直绿化与植物种植模块融入屏风系统，不仅能净化空气，还能缓解视觉疲劳，推动办公家具向健康、生态、智能的复合功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4b27268f54931" w:history="1">
        <w:r>
          <w:rPr>
            <w:rStyle w:val="Hyperlink"/>
          </w:rPr>
          <w:t>2026-2032年中国屏风柜行业现状调研与发展前景分析报告</w:t>
        </w:r>
      </w:hyperlink>
      <w:r>
        <w:rPr>
          <w:rFonts w:hint="eastAsia"/>
        </w:rPr>
        <w:t>》，2025年屏风柜行业市场规模达 亿元，预计2032年市场规模将达 亿元，期间年均复合增长率（CAGR）达 %。报告依托权威数据资源和长期市场监测，对屏风柜市场现状进行了系统分析，并结合屏风柜行业特点对未来发展趋势作出科学预判。报告深入探讨了屏风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屏风柜行业概述</w:t>
      </w:r>
      <w:r>
        <w:rPr>
          <w:rFonts w:hint="eastAsia"/>
        </w:rPr>
        <w:br/>
      </w:r>
      <w:r>
        <w:rPr>
          <w:rFonts w:hint="eastAsia"/>
        </w:rPr>
        <w:t>　　第一节 屏风柜定义与分类</w:t>
      </w:r>
      <w:r>
        <w:rPr>
          <w:rFonts w:hint="eastAsia"/>
        </w:rPr>
        <w:br/>
      </w:r>
      <w:r>
        <w:rPr>
          <w:rFonts w:hint="eastAsia"/>
        </w:rPr>
        <w:t>　　第二节 屏风柜应用领域</w:t>
      </w:r>
      <w:r>
        <w:rPr>
          <w:rFonts w:hint="eastAsia"/>
        </w:rPr>
        <w:br/>
      </w:r>
      <w:r>
        <w:rPr>
          <w:rFonts w:hint="eastAsia"/>
        </w:rPr>
        <w:t>　　第三节 屏风柜行业经济指标分析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屏风柜产业链及经营模式分析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三、屏风柜销售模式及销售渠道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全球屏风柜市场发展综述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2020-2025年全球屏风柜市场规模与趋势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主要国家与地区屏风柜市场分析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2026-2032年全球屏风柜行业发展趋势与前景预测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中国屏风柜行业市场分析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2025-2026年屏风柜产能与投资动态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一、国内屏风柜产能及利用情况</w:t>
      </w:r>
      <w:r>
        <w:rPr>
          <w:rFonts w:hint="eastAsia"/>
        </w:rPr>
        <w:br/>
      </w:r>
      <w:r>
        <w:rPr>
          <w:rFonts w:hint="eastAsia"/>
        </w:rPr>
        <w:t>　　　　二、屏风柜产能扩张与投资动态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2026-2032年屏风柜行业产量统计与趋势预测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一、2020-2025年屏风柜行业产量数据统计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1、2020-2025年屏风柜产量及增长趋势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2、2020-2025年屏风柜细分产品产量及份额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二、影响屏风柜产量的关键因素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三、2026-2032年屏风柜产量预测</w:t>
      </w:r>
      <w:r>
        <w:rPr>
          <w:rFonts w:hint="eastAsia"/>
        </w:rPr>
        <w:br/>
      </w:r>
      <w:r>
        <w:rPr>
          <w:rFonts w:hint="eastAsia"/>
        </w:rPr>
        <w:t>　　第三节 2026-2032年屏风柜市场需求与销售分析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一、2025-2026年屏风柜行业需求现状</w:t>
      </w:r>
      <w:r>
        <w:rPr>
          <w:rFonts w:hint="eastAsia"/>
        </w:rPr>
        <w:br/>
      </w:r>
      <w:r>
        <w:rPr>
          <w:rFonts w:hint="eastAsia"/>
        </w:rPr>
        <w:t>　　　　二、屏风柜客户群体与需求特点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三、2020-2025年屏风柜行业销售规模分析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四、2026-2032年屏风柜市场增长潜力与规模预测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中国屏风柜细分市场与下游应用领域分析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屏风柜细分市场分析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一、2025-2026年屏风柜主要细分产品市场现状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屏风柜下游应用与客户群体分析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一、2025-2026年屏风柜各应用领域市场现状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2025-2026年屏风柜行业技术发展现状及趋势分析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屏风柜行业技术发展现状分析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国内外屏风柜行业技术差异与原因</w:t>
      </w:r>
      <w:r>
        <w:rPr>
          <w:rFonts w:hint="eastAsia"/>
        </w:rPr>
        <w:br/>
      </w:r>
      <w:r>
        <w:rPr>
          <w:rFonts w:hint="eastAsia"/>
        </w:rPr>
        <w:t>　　第三节 屏风柜行业技术发展方向、趋势预测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提升屏风柜行业技术能力策略建议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屏风柜价格机制与竞争策略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一、2020-2025年屏风柜市场价格走势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屏风柜定价策略与方法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2026-2032年屏风柜价格竞争态势与趋势预测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中国屏风柜行业重点区域市场研究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2025-2026年重点区域屏风柜市场发展概况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三、2026-2032年屏风柜行业发展潜力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三、2026-2032年屏风柜行业发展潜力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三、2026-2032年屏风柜行业发展潜力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三、2026-2032年屏风柜行业发展潜力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2020-2025年中国屏风柜行业进出口情况分析</w:t>
      </w:r>
      <w:r>
        <w:rPr>
          <w:rFonts w:hint="eastAsia"/>
        </w:rPr>
        <w:br/>
      </w:r>
      <w:r>
        <w:rPr>
          <w:rFonts w:hint="eastAsia"/>
        </w:rPr>
        <w:t>　　第一节 屏风柜行业进口情况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一、2020-2025年屏风柜进口规模及增长情况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二、屏风柜主要进口来源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屏风柜行业出口情况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一、2020-2025年屏风柜出口规模及增长情况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二、屏风柜主要出口目的地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2020-2025年中国屏风柜行业总体发展与财务状况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2020-2025年中国屏风柜行业规模情况</w:t>
      </w:r>
      <w:r>
        <w:rPr>
          <w:rFonts w:hint="eastAsia"/>
        </w:rPr>
        <w:br/>
      </w:r>
      <w:r>
        <w:rPr>
          <w:rFonts w:hint="eastAsia"/>
        </w:rPr>
        <w:t>　　　　一、屏风柜行业企业数量规模</w:t>
      </w:r>
      <w:r>
        <w:rPr>
          <w:rFonts w:hint="eastAsia"/>
        </w:rPr>
        <w:br/>
      </w:r>
      <w:r>
        <w:rPr>
          <w:rFonts w:hint="eastAsia"/>
        </w:rPr>
        <w:t>　　　　二、屏风柜行业从业人员规模</w:t>
      </w:r>
      <w:r>
        <w:rPr>
          <w:rFonts w:hint="eastAsia"/>
        </w:rPr>
        <w:br/>
      </w:r>
      <w:r>
        <w:rPr>
          <w:rFonts w:hint="eastAsia"/>
        </w:rPr>
        <w:t>　　　　三、屏风柜行业市场敏感性分析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2020-2025年中国屏风柜行业财务能力分析</w:t>
      </w:r>
      <w:r>
        <w:rPr>
          <w:rFonts w:hint="eastAsia"/>
        </w:rPr>
        <w:br/>
      </w:r>
      <w:r>
        <w:rPr>
          <w:rFonts w:hint="eastAsia"/>
        </w:rPr>
        <w:t>　　　　一、屏风柜行业盈利能力</w:t>
      </w:r>
      <w:r>
        <w:rPr>
          <w:rFonts w:hint="eastAsia"/>
        </w:rPr>
        <w:br/>
      </w:r>
      <w:r>
        <w:rPr>
          <w:rFonts w:hint="eastAsia"/>
        </w:rPr>
        <w:t>　　　　二、屏风柜行业偿债能力</w:t>
      </w:r>
      <w:r>
        <w:rPr>
          <w:rFonts w:hint="eastAsia"/>
        </w:rPr>
        <w:br/>
      </w:r>
      <w:r>
        <w:rPr>
          <w:rFonts w:hint="eastAsia"/>
        </w:rPr>
        <w:t>　　　　三、屏风柜行业营运能力</w:t>
      </w:r>
      <w:r>
        <w:rPr>
          <w:rFonts w:hint="eastAsia"/>
        </w:rPr>
        <w:br/>
      </w:r>
      <w:r>
        <w:rPr>
          <w:rFonts w:hint="eastAsia"/>
        </w:rPr>
        <w:t>　　　　四、屏风柜行业发展能力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屏风柜行业重点企业调研分析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中国屏风柜行业竞争格局分析</w:t>
      </w:r>
      <w:r>
        <w:rPr>
          <w:rFonts w:hint="eastAsia"/>
        </w:rPr>
        <w:br/>
      </w:r>
      <w:r>
        <w:rPr>
          <w:rFonts w:hint="eastAsia"/>
        </w:rPr>
        <w:t>　　第一节 屏风柜行业竞争格局总览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2025-2026年屏风柜行业竞争力分析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2020-2025年屏风柜行业企业并购活动分析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2025-2026年屏风柜行业会展与招投标活动分析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一、屏风柜行业会展活动及其市场影响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2026年中国屏风柜企业发展企业发展策略与建议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屏风柜销售模式与渠道策略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屏风柜品牌与市场推广策略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屏风柜研发投入与技术创新能力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屏风柜合作联盟与资源整合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中国屏风柜行业风险与对策</w:t>
      </w:r>
      <w:r>
        <w:rPr>
          <w:rFonts w:hint="eastAsia"/>
        </w:rPr>
        <w:br/>
      </w:r>
      <w:r>
        <w:rPr>
          <w:rFonts w:hint="eastAsia"/>
        </w:rPr>
        <w:t>　　第一节 屏风柜行业SWOT分析</w:t>
      </w:r>
      <w:r>
        <w:rPr>
          <w:rFonts w:hint="eastAsia"/>
        </w:rPr>
        <w:br/>
      </w:r>
      <w:r>
        <w:rPr>
          <w:rFonts w:hint="eastAsia"/>
        </w:rPr>
        <w:t>　　　　一、屏风柜行业优势</w:t>
      </w:r>
      <w:r>
        <w:rPr>
          <w:rFonts w:hint="eastAsia"/>
        </w:rPr>
        <w:br/>
      </w:r>
      <w:r>
        <w:rPr>
          <w:rFonts w:hint="eastAsia"/>
        </w:rPr>
        <w:t>　　　　二、屏风柜行业劣势</w:t>
      </w:r>
      <w:r>
        <w:rPr>
          <w:rFonts w:hint="eastAsia"/>
        </w:rPr>
        <w:br/>
      </w:r>
      <w:r>
        <w:rPr>
          <w:rFonts w:hint="eastAsia"/>
        </w:rPr>
        <w:t>　　　　三、屏风柜市场机会</w:t>
      </w:r>
      <w:r>
        <w:rPr>
          <w:rFonts w:hint="eastAsia"/>
        </w:rPr>
        <w:br/>
      </w:r>
      <w:r>
        <w:rPr>
          <w:rFonts w:hint="eastAsia"/>
        </w:rPr>
        <w:t>　　　　四、屏风柜市场威胁</w:t>
      </w:r>
      <w:r>
        <w:rPr>
          <w:rFonts w:hint="eastAsia"/>
        </w:rPr>
        <w:br/>
      </w:r>
      <w:r>
        <w:rPr>
          <w:rFonts w:hint="eastAsia"/>
        </w:rPr>
        <w:t>　　第二节 屏风柜行业风险及对策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2026-2032年中国屏风柜行业前景与发展趋势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2025-2026年屏风柜行业发展环境分析</w:t>
      </w:r>
      <w:r>
        <w:rPr>
          <w:rFonts w:hint="eastAsia"/>
        </w:rPr>
        <w:br/>
      </w:r>
      <w:r>
        <w:rPr>
          <w:rFonts w:hint="eastAsia"/>
        </w:rPr>
        <w:t>　　　　一、屏风柜行业主管部门与监管体制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二、屏风柜行业主要法律法规及政策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三、屏风柜行业标准与质量监管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2026-2032年屏风柜行业发展趋势与方向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2026-2032年屏风柜行业发展潜力与机遇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屏风柜行业研究结论与建议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中~智~林：屏风柜行业发展建议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2020-2025年中国屏风柜市场规模及增长情况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2020-2025年中国屏风柜行业产量及增长趋势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2026-2032年中国屏风柜行业产量预测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2020-2025年中国屏风柜行业市场需求及增长情况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2026-2032年中国屏风柜行业市场需求预测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2020-2025年中国屏风柜行业利润及增长情况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**地区屏风柜市场规模及增长情况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2020-2025年中国屏风柜行业进口量及增速统计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2020-2025年中国屏风柜行业出口量及增速统计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屏风柜重点企业经营情况分析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2026年屏风柜市场前景分析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2026-2032年中国屏风柜市场需求预测</w:t>
      </w:r>
      <w:r>
        <w:rPr>
          <w:rFonts w:hint="eastAsia"/>
        </w:rPr>
        <w:br/>
      </w:r>
      <w:r>
        <w:rPr>
          <w:rFonts w:hint="eastAsia"/>
        </w:rPr>
        <w:t>　　图表 2026年屏风柜发展趋势预测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b27268f54931" w:history="1">
        <w:r>
          <w:rPr>
            <w:rStyle w:val="Hyperlink"/>
          </w:rPr>
          <w:t>2026-2032年中国屏风柜行业现状调研与发展前景分析报告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b27268f54931" w:history="1">
        <w:r>
          <w:rPr>
            <w:rStyle w:val="Hyperlink"/>
          </w:rPr>
          <w:t>https://www.20087.com/2/99/PingFengJuDeQianJing.html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22e4ee45d437b" w:history="1">
      <w:r>
        <w:rPr>
          <w:rStyle w:val="Hyperlink"/>
        </w:rPr>
        <w:t>2026-2032年中国屏风柜行业现状调研与发展前景分析报告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ingFengJuDeQianJing.html" TargetMode="External" Id="R52a4b27268f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ingFengJuDeQianJing.html" TargetMode="External" Id="Rd4722e4ee45d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2026-04-13T08:02:55Z</dcterms:created>
  <dcterms:modified xsi:type="dcterms:W3CDTF">2026-04-13T09:02:55Z</dcterms:modified>
  <dc:subject>2026-2032年中国屏风柜行业现状调研与发展前景分析报告</dc:subject>
  <dc:title>2026-2032年中国屏风柜行业现状调研与发展前景分析报告</dc:title>
  <cp:keywords>2026-2032年中国屏风柜行业现状调研与发展前景分析报告</cp:keywords>
  <dc:description>2026-2032年中国屏风柜行业现状调研与发展前景分析报告</dc:description>
</cp:coreProperties>
</file>