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8c06015b745e0" w:history="1">
              <w:r>
                <w:rPr>
                  <w:rStyle w:val="Hyperlink"/>
                </w:rPr>
                <w:t>2025-2031年中国木制品行业发展研究与市场前景报告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8c06015b745e0" w:history="1">
              <w:r>
                <w:rPr>
                  <w:rStyle w:val="Hyperlink"/>
                </w:rPr>
                <w:t>2025-2031年中国木制品行业发展研究与市场前景报告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8c06015b745e0" w:history="1">
                <w:r>
                  <w:rPr>
                    <w:rStyle w:val="Hyperlink"/>
                  </w:rPr>
                  <w:t>https://www.20087.com/2/69/MuZhiPinHangYeXianZhuangJiQianJing.html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涵盖家具、地板、门窗和装饰品等多个领域，是家居和建筑行业中不可或缺的组成部分。随着消费者对自然材料和手工艺术的偏爱，以及对环保和可持续生活方式的追求，高品质的木制品市场需求持续增长。现代木制品加工技术，如激光切割、数控雕刻和UV涂层，使设计师能够创造出更具创意和细节的作品，同时保证了产品的耐用性和美观度。此外，木材认证体系的建立，如FSC（森林管理委员会），促进了负责任的森林管理和木材采购。</w:t>
      </w:r>
      <w:r>
        <w:rPr>
          <w:rFonts w:hint="eastAsia"/>
        </w:rPr>
        <w:br/>
      </w:r>
      <w:r>
        <w:rPr>
          <w:rFonts w:hint="eastAsia"/>
        </w:rPr>
        <w:t>　　未来，木制品行业将更加注重创新设计和生态友好。设计方面，跨界合作和数字制造技术将激发更多原创性和艺术性的产品，满足年轻消费者对个性化和情感价值的追求。生态友好方面，可持续采伐和再利用策略将得到强化，以减少对森林资源的压力。同时，使用生物基胶黏剂和水性涂料等环保材料，以及推行绿色包装和回收计划，将成为企业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8c06015b745e0" w:history="1">
        <w:r>
          <w:rPr>
            <w:rStyle w:val="Hyperlink"/>
          </w:rPr>
          <w:t>2025-2031年中国木制品行业发展研究与市场前景报告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木制品行业的市场规模、需求变化、产业链动态及区域发展格局。报告重点解读了木制品行业竞争态势与重点企业的市场表现，并通过科学研判行业趋势与前景，揭示了木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木制品行业界定</w:t>
      </w:r>
      <w:r>
        <w:rPr>
          <w:rFonts w:hint="eastAsia"/>
        </w:rPr>
        <w:br/>
      </w:r>
      <w:r>
        <w:rPr>
          <w:rFonts w:hint="eastAsia"/>
        </w:rPr>
        <w:t>　　第一节 木制品行业定义</w:t>
      </w:r>
      <w:r>
        <w:rPr>
          <w:rFonts w:hint="eastAsia"/>
        </w:rPr>
        <w:br/>
      </w:r>
      <w:r>
        <w:rPr>
          <w:rFonts w:hint="eastAsia"/>
        </w:rPr>
        <w:t>　　第二节 木制品行业特点分析</w:t>
      </w:r>
      <w:r>
        <w:rPr>
          <w:rFonts w:hint="eastAsia"/>
        </w:rPr>
        <w:br/>
      </w:r>
      <w:r>
        <w:rPr>
          <w:rFonts w:hint="eastAsia"/>
        </w:rPr>
        <w:t>　　第三节 木制品行业发展历程</w:t>
      </w:r>
      <w:r>
        <w:rPr>
          <w:rFonts w:hint="eastAsia"/>
        </w:rPr>
        <w:br/>
      </w:r>
      <w:r>
        <w:rPr>
          <w:rFonts w:hint="eastAsia"/>
        </w:rPr>
        <w:t>　　第四节 木制品产业链分析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全球木制品行业总体情况</w:t>
      </w:r>
      <w:r>
        <w:rPr>
          <w:rFonts w:hint="eastAsia"/>
        </w:rPr>
        <w:br/>
      </w:r>
      <w:r>
        <w:rPr>
          <w:rFonts w:hint="eastAsia"/>
        </w:rPr>
        <w:t>　　第二节 木制品行业重点国家、地区市场分析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2024-2025年中国木制品行业发展环境分析</w:t>
      </w:r>
      <w:r>
        <w:rPr>
          <w:rFonts w:hint="eastAsia"/>
        </w:rPr>
        <w:br/>
      </w:r>
      <w:r>
        <w:rPr>
          <w:rFonts w:hint="eastAsia"/>
        </w:rPr>
        <w:t>　　第一节 木制品行业经济环境分析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一、木制品行业相关政策</w:t>
      </w:r>
      <w:r>
        <w:rPr>
          <w:rFonts w:hint="eastAsia"/>
        </w:rPr>
        <w:br/>
      </w:r>
      <w:r>
        <w:rPr>
          <w:rFonts w:hint="eastAsia"/>
        </w:rPr>
        <w:t>　　　　二、木制品行业相关标准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当前我国木制品技术发展现状</w:t>
      </w:r>
      <w:r>
        <w:rPr>
          <w:rFonts w:hint="eastAsia"/>
        </w:rPr>
        <w:br/>
      </w:r>
      <w:r>
        <w:rPr>
          <w:rFonts w:hint="eastAsia"/>
        </w:rPr>
        <w:t>　　第二节 中外木制品技术差距及产生差距的主要原因分析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提高我国木制品技术的对策</w:t>
      </w:r>
      <w:r>
        <w:rPr>
          <w:rFonts w:hint="eastAsia"/>
        </w:rPr>
        <w:br/>
      </w:r>
      <w:r>
        <w:rPr>
          <w:rFonts w:hint="eastAsia"/>
        </w:rPr>
        <w:t>　　第四节 我国木制品研发、设计发展趋势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二、木制品行业市场需求特点分析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一、2019-2024年木制品行业产量统计</w:t>
      </w:r>
      <w:r>
        <w:rPr>
          <w:rFonts w:hint="eastAsia"/>
        </w:rPr>
        <w:br/>
      </w:r>
      <w:r>
        <w:rPr>
          <w:rFonts w:hint="eastAsia"/>
        </w:rPr>
        <w:t>　　　　二、木制品行业市场供给特点分析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三、2025-2031年木制品行业产量预测</w:t>
      </w:r>
      <w:r>
        <w:rPr>
          <w:rFonts w:hint="eastAsia"/>
        </w:rPr>
        <w:br/>
      </w:r>
      <w:r>
        <w:rPr>
          <w:rFonts w:hint="eastAsia"/>
        </w:rPr>
        <w:t>　　第四节 木制品行业市场供需平衡状况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三、2025-2031年木制品行业出口情况预测</w:t>
      </w:r>
      <w:r>
        <w:rPr>
          <w:rFonts w:hint="eastAsia"/>
        </w:rPr>
        <w:br/>
      </w:r>
      <w:r>
        <w:rPr>
          <w:rFonts w:hint="eastAsia"/>
        </w:rPr>
        <w:t>　　第二节 木制品行业进口情况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三、2025-2031年木制品行业进口情况预测</w:t>
      </w:r>
      <w:r>
        <w:rPr>
          <w:rFonts w:hint="eastAsia"/>
        </w:rPr>
        <w:br/>
      </w:r>
      <w:r>
        <w:rPr>
          <w:rFonts w:hint="eastAsia"/>
        </w:rPr>
        <w:t>　　第三节 木制品行业进出口面临的挑战及对策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一、木制品市场价格特征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二、当前木制品市场价格评述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三、影响木制品市场价格因素分析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一、木制品行业进入壁垒</w:t>
      </w:r>
      <w:r>
        <w:rPr>
          <w:rFonts w:hint="eastAsia"/>
        </w:rPr>
        <w:br/>
      </w:r>
      <w:r>
        <w:rPr>
          <w:rFonts w:hint="eastAsia"/>
        </w:rPr>
        <w:t>　　　　二、木制品行业盈利模式</w:t>
      </w:r>
      <w:r>
        <w:rPr>
          <w:rFonts w:hint="eastAsia"/>
        </w:rPr>
        <w:br/>
      </w:r>
      <w:r>
        <w:rPr>
          <w:rFonts w:hint="eastAsia"/>
        </w:rPr>
        <w:t>　　　　三、木制品行业盈利因素</w:t>
      </w:r>
      <w:r>
        <w:rPr>
          <w:rFonts w:hint="eastAsia"/>
        </w:rPr>
        <w:br/>
      </w:r>
      <w:r>
        <w:rPr>
          <w:rFonts w:hint="eastAsia"/>
        </w:rPr>
        <w:t>　　第三节 木制品行业“波特五力模型”分析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木制品企业竞争策略分析</w:t>
      </w:r>
      <w:r>
        <w:rPr>
          <w:rFonts w:hint="eastAsia"/>
        </w:rPr>
        <w:br/>
      </w:r>
      <w:r>
        <w:rPr>
          <w:rFonts w:hint="eastAsia"/>
        </w:rPr>
        <w:t>　　第一节 木制品市场竞争策略分析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二、2025-2031年木制品市场前景分析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木制品行业发展建议分析</w:t>
      </w:r>
      <w:r>
        <w:rPr>
          <w:rFonts w:hint="eastAsia"/>
        </w:rPr>
        <w:br/>
      </w:r>
      <w:r>
        <w:rPr>
          <w:rFonts w:hint="eastAsia"/>
        </w:rPr>
        <w:t>　　第一节 木制品行业研究结论及建议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木制品细分行业研究结论及建议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(中智-林)木制品行业竞争策略总结及建议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2025-2031年中国木制品市场需求预测</w:t>
      </w:r>
      <w:r>
        <w:rPr>
          <w:rFonts w:hint="eastAsia"/>
        </w:rPr>
        <w:br/>
      </w:r>
      <w:r>
        <w:rPr>
          <w:rFonts w:hint="eastAsia"/>
        </w:rPr>
        <w:t>　　图表 2025年木制品发展趋势预测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8c06015b745e0" w:history="1">
        <w:r>
          <w:rPr>
            <w:rStyle w:val="Hyperlink"/>
          </w:rPr>
          <w:t>2025-2031年中国木制品行业发展研究与市场前景报告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8c06015b745e0" w:history="1">
        <w:r>
          <w:rPr>
            <w:rStyle w:val="Hyperlink"/>
          </w:rPr>
          <w:t>https://www.20087.com/2/69/MuZhiPinHangYeXianZhuangJiQianJing.html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热点：木制家具、木制品加工厂、木材百度百科、木制品的税收编码是多少、木制品有哪些种类、木制品能放微波炉吗、家具木制品有哪些、木制品出口商检怎么做、木制用品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850b097dd412e" w:history="1">
      <w:r>
        <w:rPr>
          <w:rStyle w:val="Hyperlink"/>
        </w:rPr>
        <w:t>2025-2031年中国木制品行业发展研究与市场前景报告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MuZhiPinHangYeXianZhuangJiQianJing.html" TargetMode="External" Id="R2af8c06015b7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MuZhiPinHangYeXianZhuangJiQianJing.html" TargetMode="External" Id="R490850b097dd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2025-01-09T06:52:00Z</dcterms:created>
  <dcterms:modified xsi:type="dcterms:W3CDTF">2025-01-09T07:52:00Z</dcterms:modified>
  <dc:subject>2025-2031年中国木制品行业发展研究与市场前景报告</dc:subject>
  <dc:title>2025-2031年中国木制品行业发展研究与市场前景报告</dc:title>
  <cp:keywords>2025-2031年中国木制品行业发展研究与市场前景报告</cp:keywords>
  <dc:description>2025-2031年中国木制品行业发展研究与市场前景报告</dc:description>
</cp:coreProperties>
</file>