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da1da20a1439e" w:history="1">
              <w:r>
                <w:rPr>
                  <w:rStyle w:val="Hyperlink"/>
                </w:rPr>
                <w:t>中国主题公园及旅游地产行业现状调查分析及发展趋势预测报告（2016年版）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da1da20a1439e" w:history="1">
              <w:r>
                <w:rPr>
                  <w:rStyle w:val="Hyperlink"/>
                </w:rPr>
                <w:t>中国主题公园及旅游地产行业现状调查分析及发展趋势预测报告（2016年版）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da1da20a1439e" w:history="1">
                <w:r>
                  <w:rPr>
                    <w:rStyle w:val="Hyperlink"/>
                  </w:rPr>
                  <w:t>https://www.20087.com/M_JianCaiFangChan/93/ZhuTiGongYuanJiLvYouDiChanShiChangXuQiuFenXiYuFaZhanQuShiYuCe.html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作为旅游资源的***个重要补充和现代旅游产品中的***个重要类型，在最近**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迪斯尼”乐园。诸如中国香港迪斯尼乐园、苏州乐园和福禄贝尔科技乐园的建成，完全体现了当今时代主题公园的发展态势。可以说，我国的主题公园正向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多个主题公园，其中绝大部分公园都存在产品雷同、个性缺乏等问题，从而造成了同一市场范围内各主题公园之间的恶性竞争。</w:t>
      </w:r>
      <w:r>
        <w:rPr>
          <w:rFonts w:hint="eastAsia"/>
        </w:rPr>
        <w:br/>
      </w:r>
      <w:r>
        <w:rPr>
          <w:rFonts w:hint="eastAsia"/>
        </w:rPr>
        <w:t>　　市场调研网发布的</w:t>
      </w:r>
      <w:hyperlink r:id="R107da1da20a1439e" w:history="1">
        <w:r>
          <w:rPr>
            <w:rStyle w:val="Hyperlink"/>
          </w:rPr>
          <w:t>中国主题公园及旅游地产行业现状调查分析及发展趋势预测报告（2016年版）</w:t>
        </w:r>
      </w:hyperlink>
      <w:r>
        <w:rPr>
          <w:rFonts w:hint="eastAsia"/>
        </w:rPr>
        <w:t>认为，旅游房地产是***个新的领域，包括产权酒店、分时度假项目、度假别墅区、高尔夫别墅区、中央游憩区、商业步行街、shopping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年中国将成为世界第一大旅游目的地，每年吸引***亿之多的国际游客，占全球国际游客总量的***%。随着生活质量的提高，消费者对居住环境的要求越来越高是***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那么，在截至**的经济形势不乐观的情况下，如何成功投资和运营主题公园及旅游地产行业呢？</w:t>
      </w:r>
      <w:r>
        <w:rPr>
          <w:rFonts w:hint="eastAsia"/>
        </w:rPr>
        <w:br/>
      </w:r>
      <w:r>
        <w:rPr>
          <w:rFonts w:hint="eastAsia"/>
        </w:rPr>
        <w:t>　　《</w:t>
      </w:r>
      <w:hyperlink r:id="R107da1da20a1439e" w:history="1">
        <w:r>
          <w:rPr>
            <w:rStyle w:val="Hyperlink"/>
          </w:rPr>
          <w:t>中国主题公园及旅游地产行业现状调查分析及发展趋势预测报告（2016年版）</w:t>
        </w:r>
      </w:hyperlink>
      <w:r>
        <w:rPr>
          <w:rFonts w:hint="eastAsia"/>
        </w:rPr>
        <w:t>》基于对主题公园及旅游地产行业的深入研究和市场监测数据，全面分析了主题公园及旅游地产行业现状、市场需求与市场规模。主题公园及旅游地产报告详细探讨了产业链结构，价格动态，以及主题公园及旅游地产各细分市场的特点。同时，还科学预测了市场前景与发展趋势，深入剖析了主题公园及旅游地产品牌竞争格局，市场集中度，以及重点企业的经营状况。主题公园及旅游地产报告旨在挖掘行业投资价值，揭示潜在风险与机遇，为投资者和决策者提供专业、科学、客观的战略建议，是了解主题公园及旅游地产行业不可或缺的权威参考资料。</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2015-2016年中国宏观经济环境分析</w:t>
      </w:r>
      <w:r>
        <w:rPr>
          <w:rFonts w:hint="eastAsia"/>
        </w:rPr>
        <w:br/>
      </w:r>
      <w:r>
        <w:rPr>
          <w:rFonts w:hint="eastAsia"/>
        </w:rPr>
        <w:t>　　　　一、2015年宏观经济运行情况分析</w:t>
      </w:r>
      <w:r>
        <w:rPr>
          <w:rFonts w:hint="eastAsia"/>
        </w:rPr>
        <w:br/>
      </w:r>
      <w:r>
        <w:rPr>
          <w:rFonts w:hint="eastAsia"/>
        </w:rPr>
        <w:t>　　　　二、2016年我国宏观经济形势分析</w:t>
      </w:r>
      <w:r>
        <w:rPr>
          <w:rFonts w:hint="eastAsia"/>
        </w:rPr>
        <w:br/>
      </w:r>
      <w:r>
        <w:rPr>
          <w:rFonts w:hint="eastAsia"/>
        </w:rPr>
        <w:t>　　　　三、2016年中国经济增长分析预测</w:t>
      </w:r>
      <w:r>
        <w:rPr>
          <w:rFonts w:hint="eastAsia"/>
        </w:rPr>
        <w:br/>
      </w:r>
      <w:r>
        <w:rPr>
          <w:rFonts w:hint="eastAsia"/>
        </w:rPr>
        <w:t>　　第二节 2015年中国主题公园及旅游地产行业政策环境分析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三、国家法定节假日调整方案对旅游行业的影响</w:t>
      </w:r>
      <w:r>
        <w:rPr>
          <w:rFonts w:hint="eastAsia"/>
        </w:rPr>
        <w:br/>
      </w:r>
      <w:r>
        <w:rPr>
          <w:rFonts w:hint="eastAsia"/>
        </w:rPr>
        <w:t>　　　　四、国家旅游线路编制工作进展情况</w:t>
      </w:r>
      <w:r>
        <w:rPr>
          <w:rFonts w:hint="eastAsia"/>
        </w:rPr>
        <w:br/>
      </w:r>
      <w:r>
        <w:rPr>
          <w:rFonts w:hint="eastAsia"/>
        </w:rPr>
        <w:t>　　第三节 2015年中国主题公园及旅游地产行业社会环境分析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四、2015年我国居民旅游消费意愿分析</w:t>
      </w:r>
      <w:r>
        <w:rPr>
          <w:rFonts w:hint="eastAsia"/>
        </w:rPr>
        <w:br/>
      </w:r>
      <w:r>
        <w:rPr>
          <w:rFonts w:hint="eastAsia"/>
        </w:rPr>
        <w:t>　　　　五、2015年旅游经济运行数据</w:t>
      </w:r>
      <w:r>
        <w:rPr>
          <w:rFonts w:hint="eastAsia"/>
        </w:rPr>
        <w:br/>
      </w:r>
      <w:r>
        <w:rPr>
          <w:rFonts w:hint="eastAsia"/>
        </w:rPr>
        <w:t>　　　　六、2015年居民旅游消费分析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2015年旅游地产发展态势分析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七、2016-2020年旅游地产的机遇与挑战分析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2015年旅游地产主要发展城市分析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2016-2020年中国主题公园发展趋势</w:t>
      </w:r>
      <w:r>
        <w:rPr>
          <w:rFonts w:hint="eastAsia"/>
        </w:rPr>
        <w:br/>
      </w:r>
      <w:r>
        <w:rPr>
          <w:rFonts w:hint="eastAsia"/>
        </w:rPr>
        <w:t>　　第一节 2016-2020年主题公园总体发展趋势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2016-2020年中国主题公园发展趋势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三、2016-2020年中国主题公园将迎来“黄金时代”</w:t>
      </w:r>
      <w:r>
        <w:rPr>
          <w:rFonts w:hint="eastAsia"/>
        </w:rPr>
        <w:br/>
      </w:r>
      <w:r>
        <w:rPr>
          <w:rFonts w:hint="eastAsia"/>
        </w:rPr>
        <w:t>　　　　四、2016年主题公园经营状况预测</w:t>
      </w:r>
      <w:r>
        <w:rPr>
          <w:rFonts w:hint="eastAsia"/>
        </w:rPr>
        <w:br/>
      </w:r>
      <w:r>
        <w:rPr>
          <w:rFonts w:hint="eastAsia"/>
        </w:rPr>
        <w:t>　　第三节 2014-2015年中国主题公园的投资建设</w:t>
      </w:r>
      <w:r>
        <w:rPr>
          <w:rFonts w:hint="eastAsia"/>
        </w:rPr>
        <w:br/>
      </w:r>
      <w:r>
        <w:rPr>
          <w:rFonts w:hint="eastAsia"/>
        </w:rPr>
        <w:t>　　　　一、2014年云南建成我国一流恐龙文化主题公园</w:t>
      </w:r>
      <w:r>
        <w:rPr>
          <w:rFonts w:hint="eastAsia"/>
        </w:rPr>
        <w:br/>
      </w:r>
      <w:r>
        <w:rPr>
          <w:rFonts w:hint="eastAsia"/>
        </w:rPr>
        <w:t>　　　　二、2014年滨海航母主题公园全面启建</w:t>
      </w:r>
      <w:r>
        <w:rPr>
          <w:rFonts w:hint="eastAsia"/>
        </w:rPr>
        <w:br/>
      </w:r>
      <w:r>
        <w:rPr>
          <w:rFonts w:hint="eastAsia"/>
        </w:rPr>
        <w:t>　　　　三、2014年果树主题公园陆续开园</w:t>
      </w:r>
      <w:r>
        <w:rPr>
          <w:rFonts w:hint="eastAsia"/>
        </w:rPr>
        <w:br/>
      </w:r>
      <w:r>
        <w:rPr>
          <w:rFonts w:hint="eastAsia"/>
        </w:rPr>
        <w:t>　　　　四、崇明拟建最大自行车主题公园</w:t>
      </w:r>
      <w:r>
        <w:rPr>
          <w:rFonts w:hint="eastAsia"/>
        </w:rPr>
        <w:br/>
      </w:r>
      <w:r>
        <w:rPr>
          <w:rFonts w:hint="eastAsia"/>
        </w:rPr>
        <w:t>　　　　五、2015年延庆建成元帅系苹果主题公园</w:t>
      </w:r>
      <w:r>
        <w:rPr>
          <w:rFonts w:hint="eastAsia"/>
        </w:rPr>
        <w:br/>
      </w:r>
      <w:r>
        <w:rPr>
          <w:rFonts w:hint="eastAsia"/>
        </w:rPr>
        <w:t>　　　　六、2015年全球首家国旗主题公园落户中国</w:t>
      </w:r>
      <w:r>
        <w:rPr>
          <w:rFonts w:hint="eastAsia"/>
        </w:rPr>
        <w:br/>
      </w:r>
      <w:r>
        <w:rPr>
          <w:rFonts w:hint="eastAsia"/>
        </w:rPr>
        <w:t>　　　　七、2015年西部最大水上主题公园开园</w:t>
      </w:r>
      <w:r>
        <w:rPr>
          <w:rFonts w:hint="eastAsia"/>
        </w:rPr>
        <w:br/>
      </w:r>
      <w:r>
        <w:rPr>
          <w:rFonts w:hint="eastAsia"/>
        </w:rPr>
        <w:t>　　　　八、海南文昌将建航天育种主题公园</w:t>
      </w:r>
      <w:r>
        <w:rPr>
          <w:rFonts w:hint="eastAsia"/>
        </w:rPr>
        <w:br/>
      </w:r>
      <w:r>
        <w:rPr>
          <w:rFonts w:hint="eastAsia"/>
        </w:rPr>
        <w:t>　　　　九、2015年前南宁体育主题公园建设完工</w:t>
      </w:r>
      <w:r>
        <w:rPr>
          <w:rFonts w:hint="eastAsia"/>
        </w:rPr>
        <w:br/>
      </w:r>
      <w:r>
        <w:rPr>
          <w:rFonts w:hint="eastAsia"/>
        </w:rPr>
        <w:t>　　　　十、2015年上海“农字号”主题公园建设预测</w:t>
      </w:r>
      <w:r>
        <w:rPr>
          <w:rFonts w:hint="eastAsia"/>
        </w:rPr>
        <w:br/>
      </w:r>
      <w:r>
        <w:rPr>
          <w:rFonts w:hint="eastAsia"/>
        </w:rPr>
        <w:t>　　　　十一、2015年前番禺建成海洋主题公园</w:t>
      </w:r>
      <w:r>
        <w:rPr>
          <w:rFonts w:hint="eastAsia"/>
        </w:rPr>
        <w:br/>
      </w:r>
      <w:r>
        <w:rPr>
          <w:rFonts w:hint="eastAsia"/>
        </w:rPr>
        <w:br/>
      </w:r>
      <w:r>
        <w:rPr>
          <w:rFonts w:hint="eastAsia"/>
        </w:rPr>
        <w:t>第十章 2016-2020年中国旅游地产发展趋势</w:t>
      </w:r>
      <w:r>
        <w:rPr>
          <w:rFonts w:hint="eastAsia"/>
        </w:rPr>
        <w:br/>
      </w:r>
      <w:r>
        <w:rPr>
          <w:rFonts w:hint="eastAsia"/>
        </w:rPr>
        <w:t>　　第一节 2016-2020年旅游地产发展形势展望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2016-2020年旅游房地产在我国的发展趋势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2016-2020年旅游地产的发展趋势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2016-2020年中国主题公园及旅游地产的经典案例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2016-2020年中国主题公园产业发展策略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2016-2020年中国主题公园市场竞争策略分析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2016-2020年中国旅游地产发展策略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 二线城市旅游地产差异化经营</w:t>
      </w:r>
      <w:r>
        <w:rPr>
          <w:rFonts w:hint="eastAsia"/>
        </w:rPr>
        <w:br/>
      </w:r>
      <w:r>
        <w:rPr>
          <w:rFonts w:hint="eastAsia"/>
        </w:rPr>
        <w:br/>
      </w:r>
      <w:r>
        <w:rPr>
          <w:rFonts w:hint="eastAsia"/>
        </w:rPr>
        <w:t>图表目录</w:t>
      </w:r>
      <w:r>
        <w:rPr>
          <w:rFonts w:hint="eastAsia"/>
        </w:rPr>
        <w:br/>
      </w:r>
      <w:r>
        <w:rPr>
          <w:rFonts w:hint="eastAsia"/>
        </w:rPr>
        <w:t>　　图表 1978-2015年GDP增速趋势图</w:t>
      </w:r>
      <w:r>
        <w:rPr>
          <w:rFonts w:hint="eastAsia"/>
        </w:rPr>
        <w:br/>
      </w:r>
      <w:r>
        <w:rPr>
          <w:rFonts w:hint="eastAsia"/>
        </w:rPr>
        <w:t>　　图表 1998年—2015年国内生产总值季度累计同比增长率（%）</w:t>
      </w:r>
      <w:r>
        <w:rPr>
          <w:rFonts w:hint="eastAsia"/>
        </w:rPr>
        <w:br/>
      </w:r>
      <w:r>
        <w:rPr>
          <w:rFonts w:hint="eastAsia"/>
        </w:rPr>
        <w:t>　　图表 2001-2015年工业增加值与发电量对比趋势图</w:t>
      </w:r>
      <w:r>
        <w:rPr>
          <w:rFonts w:hint="eastAsia"/>
        </w:rPr>
        <w:br/>
      </w:r>
      <w:r>
        <w:rPr>
          <w:rFonts w:hint="eastAsia"/>
        </w:rPr>
        <w:t>　　图表 1999年1-8月—2015年固定资产投资完成额月度累计同比增长率（%）</w:t>
      </w:r>
      <w:r>
        <w:rPr>
          <w:rFonts w:hint="eastAsia"/>
        </w:rPr>
        <w:br/>
      </w:r>
      <w:r>
        <w:rPr>
          <w:rFonts w:hint="eastAsia"/>
        </w:rPr>
        <w:t>　　图表 2005-2015年“三架马车”投资、消费、出口增长趋势对比图</w:t>
      </w:r>
      <w:r>
        <w:rPr>
          <w:rFonts w:hint="eastAsia"/>
        </w:rPr>
        <w:br/>
      </w:r>
      <w:r>
        <w:rPr>
          <w:rFonts w:hint="eastAsia"/>
        </w:rPr>
        <w:t>　　图表 1999年8月—2015年社会消费品零售总额月度同比增长率（%）</w:t>
      </w:r>
      <w:r>
        <w:rPr>
          <w:rFonts w:hint="eastAsia"/>
        </w:rPr>
        <w:br/>
      </w:r>
      <w:r>
        <w:rPr>
          <w:rFonts w:hint="eastAsia"/>
        </w:rPr>
        <w:t>　　图表 1997-2015年PPI增速趋势图</w:t>
      </w:r>
      <w:r>
        <w:rPr>
          <w:rFonts w:hint="eastAsia"/>
        </w:rPr>
        <w:br/>
      </w:r>
      <w:r>
        <w:rPr>
          <w:rFonts w:hint="eastAsia"/>
        </w:rPr>
        <w:t>　　图表 1999年8月—2015年居民消费价格指数（上年同月=100）</w:t>
      </w:r>
      <w:r>
        <w:rPr>
          <w:rFonts w:hint="eastAsia"/>
        </w:rPr>
        <w:br/>
      </w:r>
      <w:r>
        <w:rPr>
          <w:rFonts w:hint="eastAsia"/>
        </w:rPr>
        <w:t>　　图表 1999年8月—2015年工业品出厂价格指数（上年同月=100）</w:t>
      </w:r>
      <w:r>
        <w:rPr>
          <w:rFonts w:hint="eastAsia"/>
        </w:rPr>
        <w:br/>
      </w:r>
      <w:r>
        <w:rPr>
          <w:rFonts w:hint="eastAsia"/>
        </w:rPr>
        <w:t>　　图表 1998-2015年进出口对比趋势图</w:t>
      </w:r>
      <w:r>
        <w:rPr>
          <w:rFonts w:hint="eastAsia"/>
        </w:rPr>
        <w:br/>
      </w:r>
      <w:r>
        <w:rPr>
          <w:rFonts w:hint="eastAsia"/>
        </w:rPr>
        <w:t>　　图表 1999年8月—2015年出口总额月度同比增长率与进口总额月度同比增长率（%）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2013-2015年深圳华侨城控股股份有限公司主营构成</w:t>
      </w:r>
      <w:r>
        <w:rPr>
          <w:rFonts w:hint="eastAsia"/>
        </w:rPr>
        <w:br/>
      </w:r>
      <w:r>
        <w:rPr>
          <w:rFonts w:hint="eastAsia"/>
        </w:rPr>
        <w:t>　　图表 2013-2015年深圳华侨城控股股份有限公司流动资产表</w:t>
      </w:r>
      <w:r>
        <w:rPr>
          <w:rFonts w:hint="eastAsia"/>
        </w:rPr>
        <w:br/>
      </w:r>
      <w:r>
        <w:rPr>
          <w:rFonts w:hint="eastAsia"/>
        </w:rPr>
        <w:t>　　图表 2013-2015年深圳华侨城控股股份有限公司长期投资表</w:t>
      </w:r>
      <w:r>
        <w:rPr>
          <w:rFonts w:hint="eastAsia"/>
        </w:rPr>
        <w:br/>
      </w:r>
      <w:r>
        <w:rPr>
          <w:rFonts w:hint="eastAsia"/>
        </w:rPr>
        <w:t>　　图表 2013-2015年深圳华侨城控股股份有限公司固定资产表</w:t>
      </w:r>
      <w:r>
        <w:rPr>
          <w:rFonts w:hint="eastAsia"/>
        </w:rPr>
        <w:br/>
      </w:r>
      <w:r>
        <w:rPr>
          <w:rFonts w:hint="eastAsia"/>
        </w:rPr>
        <w:t>　　图表 2013-2015年深圳华侨城控股股份有限公司无形及其他资产表</w:t>
      </w:r>
      <w:r>
        <w:rPr>
          <w:rFonts w:hint="eastAsia"/>
        </w:rPr>
        <w:br/>
      </w:r>
      <w:r>
        <w:rPr>
          <w:rFonts w:hint="eastAsia"/>
        </w:rPr>
        <w:t>　　图表 2013-2015年深圳华侨城控股股份有限公司流动负债表</w:t>
      </w:r>
      <w:r>
        <w:rPr>
          <w:rFonts w:hint="eastAsia"/>
        </w:rPr>
        <w:br/>
      </w:r>
      <w:r>
        <w:rPr>
          <w:rFonts w:hint="eastAsia"/>
        </w:rPr>
        <w:t>　　图表 2013-2015年深圳华侨城控股股份有限公司长期负债表</w:t>
      </w:r>
      <w:r>
        <w:rPr>
          <w:rFonts w:hint="eastAsia"/>
        </w:rPr>
        <w:br/>
      </w:r>
      <w:r>
        <w:rPr>
          <w:rFonts w:hint="eastAsia"/>
        </w:rPr>
        <w:t>　　图表 2013-2015年深圳华侨城控股股份有限公司股东权益表</w:t>
      </w:r>
      <w:r>
        <w:rPr>
          <w:rFonts w:hint="eastAsia"/>
        </w:rPr>
        <w:br/>
      </w:r>
      <w:r>
        <w:rPr>
          <w:rFonts w:hint="eastAsia"/>
        </w:rPr>
        <w:t>　　图表 2013-2015年深圳华侨城控股股份有限公司主营业务收入表</w:t>
      </w:r>
      <w:r>
        <w:rPr>
          <w:rFonts w:hint="eastAsia"/>
        </w:rPr>
        <w:br/>
      </w:r>
      <w:r>
        <w:rPr>
          <w:rFonts w:hint="eastAsia"/>
        </w:rPr>
        <w:t>　　图表 2013-2015年深圳华侨城控股股份有限公司主营业务利润表</w:t>
      </w:r>
      <w:r>
        <w:rPr>
          <w:rFonts w:hint="eastAsia"/>
        </w:rPr>
        <w:br/>
      </w:r>
      <w:r>
        <w:rPr>
          <w:rFonts w:hint="eastAsia"/>
        </w:rPr>
        <w:t>　　图表 2013-2015年深圳华侨城控股股份有限公司营业利润表</w:t>
      </w:r>
      <w:r>
        <w:rPr>
          <w:rFonts w:hint="eastAsia"/>
        </w:rPr>
        <w:br/>
      </w:r>
      <w:r>
        <w:rPr>
          <w:rFonts w:hint="eastAsia"/>
        </w:rPr>
        <w:t>　　图表 2013-2015年深圳华侨城控股股份有限公司利润总额表</w:t>
      </w:r>
      <w:r>
        <w:rPr>
          <w:rFonts w:hint="eastAsia"/>
        </w:rPr>
        <w:br/>
      </w:r>
      <w:r>
        <w:rPr>
          <w:rFonts w:hint="eastAsia"/>
        </w:rPr>
        <w:t>　　图表 2013-2015年深圳华侨城控股股份有限公司净利润表</w:t>
      </w:r>
      <w:r>
        <w:rPr>
          <w:rFonts w:hint="eastAsia"/>
        </w:rPr>
        <w:br/>
      </w:r>
      <w:r>
        <w:rPr>
          <w:rFonts w:hint="eastAsia"/>
        </w:rPr>
        <w:t>　　图表 2013-2015年深圳华侨城控股股份有限公司每股指标表</w:t>
      </w:r>
      <w:r>
        <w:rPr>
          <w:rFonts w:hint="eastAsia"/>
        </w:rPr>
        <w:br/>
      </w:r>
      <w:r>
        <w:rPr>
          <w:rFonts w:hint="eastAsia"/>
        </w:rPr>
        <w:t>　　图表 2013-2015年深圳华侨城控股股份有限公司获利能力表</w:t>
      </w:r>
      <w:r>
        <w:rPr>
          <w:rFonts w:hint="eastAsia"/>
        </w:rPr>
        <w:br/>
      </w:r>
      <w:r>
        <w:rPr>
          <w:rFonts w:hint="eastAsia"/>
        </w:rPr>
        <w:t>　　图表 2013-2015年深圳华侨城控股股份有限公司经营能力表</w:t>
      </w:r>
      <w:r>
        <w:rPr>
          <w:rFonts w:hint="eastAsia"/>
        </w:rPr>
        <w:br/>
      </w:r>
      <w:r>
        <w:rPr>
          <w:rFonts w:hint="eastAsia"/>
        </w:rPr>
        <w:t>　　图表 2013-2015年深圳华侨城控股股份有限公司偿债能力表</w:t>
      </w:r>
      <w:r>
        <w:rPr>
          <w:rFonts w:hint="eastAsia"/>
        </w:rPr>
        <w:br/>
      </w:r>
      <w:r>
        <w:rPr>
          <w:rFonts w:hint="eastAsia"/>
        </w:rPr>
        <w:t>　　图表 2013-2015年深圳华侨城控股股份有限公司资本结构表</w:t>
      </w:r>
      <w:r>
        <w:rPr>
          <w:rFonts w:hint="eastAsia"/>
        </w:rPr>
        <w:br/>
      </w:r>
      <w:r>
        <w:rPr>
          <w:rFonts w:hint="eastAsia"/>
        </w:rPr>
        <w:t>　　图表 2013-2015年深圳华侨城控股股份有限公司发展能力表</w:t>
      </w:r>
      <w:r>
        <w:rPr>
          <w:rFonts w:hint="eastAsia"/>
        </w:rPr>
        <w:br/>
      </w:r>
      <w:r>
        <w:rPr>
          <w:rFonts w:hint="eastAsia"/>
        </w:rPr>
        <w:t>　　图表 2013-2015年深圳华侨城控股股份有限公司现金流量分析表</w:t>
      </w:r>
      <w:r>
        <w:rPr>
          <w:rFonts w:hint="eastAsia"/>
        </w:rPr>
        <w:br/>
      </w:r>
      <w:r>
        <w:rPr>
          <w:rFonts w:hint="eastAsia"/>
        </w:rPr>
        <w:t>　　图表 主题公园开发要素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da1da20a1439e" w:history="1">
        <w:r>
          <w:rPr>
            <w:rStyle w:val="Hyperlink"/>
          </w:rPr>
          <w:t>中国主题公园及旅游地产行业现状调查分析及发展趋势预测报告（2016年版）</w:t>
        </w:r>
      </w:hyperlink>
      <w:r>
        <w:rPr>
          <w:color w:val="C00000"/>
        </w:rPr>
        <w:t>》，报告编号：</w:t>
      </w:r>
      <w:r>
        <w:rPr>
          <w:rFonts w:hint="eastAsia"/>
          <w:color w:val="C00000"/>
        </w:rPr>
        <w:t>160AA93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da1da20a1439e" w:history="1">
        <w:r>
          <w:rPr>
            <w:rStyle w:val="Hyperlink"/>
          </w:rPr>
          <w:t>https://www.20087.com/M_JianCaiFangChan/93/ZhuTiGongYuanJiLvYouDiChanShiChangXuQiuFenXiYuFaZhanQuShiYuCe.html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9ecf9e786458a" w:history="1">
      <w:r>
        <w:rPr>
          <w:rStyle w:val="Hyperlink"/>
        </w:rPr>
        <w:t>中国主题公园及旅游地产行业现状调查分析及发展趋势预测报告（2016年版）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3/ZhuTiGongYuanJiLvYouDiChanShiChangXuQiuFenXiYuFaZhanQuShiYuCe.html" TargetMode="External" Id="R107da1da20a1439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3/ZhuTiGongYuanJiLvYouDiChanShiChangXuQiuFenXiYuFaZhanQuShiYuCe.html" TargetMode="External" Id="R8359ecf9e78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2015-11-16T04:07:15Z</dcterms:created>
  <dcterms:modified xsi:type="dcterms:W3CDTF">2015-11-16T05:07:15Z</dcterms:modified>
  <dc:subject>中国主题公园及旅游地产行业现状调查分析及发展趋势预测报告（2016年版）</dc:subject>
  <dc:title>中国主题公园及旅游地产行业现状调查分析及发展趋势预测报告（2016年版）</dc:title>
  <cp:keywords>中国主题公园及旅游地产行业现状调查分析及发展趋势预测报告（2016年版）</cp:keywords>
  <dc:description>中国主题公园及旅游地产行业现状调查分析及发展趋势预测报告（2016年版）</dc:description>
</cp:coreProperties>
</file>