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2a61d29f4420e" w:history="1">
              <w:r>
                <w:rPr>
                  <w:rStyle w:val="Hyperlink"/>
                </w:rPr>
                <w:t>2024-2030年中国办公楼行业现状调研分析与发展趋势预测报告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2a61d29f4420e" w:history="1">
              <w:r>
                <w:rPr>
                  <w:rStyle w:val="Hyperlink"/>
                </w:rPr>
                <w:t>2024-2030年中国办公楼行业现状调研分析与发展趋势预测报告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a2a61d29f4420e" w:history="1">
                <w:r>
                  <w:rPr>
                    <w:rStyle w:val="Hyperlink"/>
                  </w:rPr>
                  <w:t>https://www.20087.com/3/29/BanGongLouFaZhanXianZhuangFenXiQ.html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楼是商业房地产的重要组成部分，近年来受到全球经济波动和远程工作趋势的影响。目前，随着企业对灵活办公空间和员工福祉的重视，办公楼设计和管理正经历变革。开放式办公区、协作空间和休闲区的设置，旨在提升员工的工作效率和满意度。同时，智能楼宇技术的应用，如自动化环境控制和智能安防系统，提高了办公楼的运营效率和安全性。此外，绿色建筑认证，如LEED和BREEAM，成为办公楼项目的重要卖点，体现了企业的社会责任和品牌形象。</w:t>
      </w:r>
      <w:r>
        <w:rPr>
          <w:rFonts w:hint="eastAsia"/>
        </w:rPr>
        <w:br/>
      </w:r>
      <w:r>
        <w:rPr>
          <w:rFonts w:hint="eastAsia"/>
        </w:rPr>
        <w:t>　　未来，办公楼将更加注重健康和可持续性。一方面，通过优化室内空气质量、光照和声学环境，办公楼将致力于创建更加健康的工作环境，以吸引和留住人才。另一方面，绿色建筑标准的提高和能源效率的提升，将推动办公楼向零碳和循环利用的方向发展，如采用可再生能源、雨水收集系统和绿色屋顶等。此外，随着混合办公模式的普及，办公楼将提供更加灵活的空间布局和智能化服务，以适应不断变化的办公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2a61d29f4420e" w:history="1">
        <w:r>
          <w:rPr>
            <w:rStyle w:val="Hyperlink"/>
          </w:rPr>
          <w:t>2024-2030年中国办公楼行业现状调研分析与发展趋势预测报告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办公楼产业链。办公楼报告详细分析了市场竞争格局，聚焦了重点企业及品牌影响力，并对价格机制和办公楼细分市场特征进行了探讨。此外，报告还对市场前景进行了展望，预测了行业发展趋势，并就潜在的风险与机遇提供了专业的见解。办公楼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办公楼行业发展环境分析</w:t>
      </w:r>
      <w:r>
        <w:rPr>
          <w:rFonts w:hint="eastAsia"/>
        </w:rPr>
        <w:br/>
      </w:r>
      <w:r>
        <w:rPr>
          <w:rFonts w:hint="eastAsia"/>
        </w:rPr>
        <w:t>　　第一节 办公楼行业简介</w:t>
      </w:r>
      <w:r>
        <w:rPr>
          <w:rFonts w:hint="eastAsia"/>
        </w:rPr>
        <w:br/>
      </w:r>
      <w:r>
        <w:rPr>
          <w:rFonts w:hint="eastAsia"/>
        </w:rPr>
        <w:t>　　　　一、房地产行业定义及范围界定</w:t>
      </w:r>
      <w:r>
        <w:rPr>
          <w:rFonts w:hint="eastAsia"/>
        </w:rPr>
        <w:br/>
      </w:r>
      <w:r>
        <w:rPr>
          <w:rFonts w:hint="eastAsia"/>
        </w:rPr>
        <w:t>　　　　二、办公楼发展历史回顾</w:t>
      </w:r>
      <w:r>
        <w:rPr>
          <w:rFonts w:hint="eastAsia"/>
        </w:rPr>
        <w:br/>
      </w:r>
      <w:r>
        <w:rPr>
          <w:rFonts w:hint="eastAsia"/>
        </w:rPr>
        <w:t>　　　　三、办公楼划分标准</w:t>
      </w:r>
      <w:r>
        <w:rPr>
          <w:rFonts w:hint="eastAsia"/>
        </w:rPr>
        <w:br/>
      </w:r>
      <w:r>
        <w:rPr>
          <w:rFonts w:hint="eastAsia"/>
        </w:rPr>
        <w:t>　　第二节 社会分析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二、人口学历结构分析</w:t>
      </w:r>
      <w:r>
        <w:rPr>
          <w:rFonts w:hint="eastAsia"/>
        </w:rPr>
        <w:br/>
      </w:r>
      <w:r>
        <w:rPr>
          <w:rFonts w:hint="eastAsia"/>
        </w:rPr>
        <w:t>　　　　三、城镇人员从业状况分析</w:t>
      </w:r>
      <w:r>
        <w:rPr>
          <w:rFonts w:hint="eastAsia"/>
        </w:rPr>
        <w:br/>
      </w:r>
      <w:r>
        <w:rPr>
          <w:rFonts w:hint="eastAsia"/>
        </w:rPr>
        <w:t>　　第三节 技术分析</w:t>
      </w:r>
      <w:r>
        <w:rPr>
          <w:rFonts w:hint="eastAsia"/>
        </w:rPr>
        <w:br/>
      </w:r>
      <w:r>
        <w:rPr>
          <w:rFonts w:hint="eastAsia"/>
        </w:rPr>
        <w:t>　　第四节 经济分析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二、2018-2030年中国宏观经济发展展望</w:t>
      </w:r>
      <w:r>
        <w:rPr>
          <w:rFonts w:hint="eastAsia"/>
        </w:rPr>
        <w:br/>
      </w:r>
      <w:r>
        <w:rPr>
          <w:rFonts w:hint="eastAsia"/>
        </w:rPr>
        <w:t>　　　　三、2018-2030年中国经济增长预测</w:t>
      </w:r>
      <w:r>
        <w:rPr>
          <w:rFonts w:hint="eastAsia"/>
        </w:rPr>
        <w:br/>
      </w:r>
      <w:r>
        <w:rPr>
          <w:rFonts w:hint="eastAsia"/>
        </w:rPr>
        <w:t>　　第五节 政策法律分析</w:t>
      </w:r>
      <w:r>
        <w:rPr>
          <w:rFonts w:hint="eastAsia"/>
        </w:rPr>
        <w:br/>
      </w:r>
      <w:r>
        <w:rPr>
          <w:rFonts w:hint="eastAsia"/>
        </w:rPr>
        <w:t>　　　　一、2024年主要房地产政策综述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办公楼国际市场分析</w:t>
      </w:r>
      <w:r>
        <w:rPr>
          <w:rFonts w:hint="eastAsia"/>
        </w:rPr>
        <w:br/>
      </w:r>
      <w:r>
        <w:rPr>
          <w:rFonts w:hint="eastAsia"/>
        </w:rPr>
        <w:t>　　第一节 办公楼国际需求分析</w:t>
      </w:r>
      <w:r>
        <w:rPr>
          <w:rFonts w:hint="eastAsia"/>
        </w:rPr>
        <w:br/>
      </w:r>
      <w:r>
        <w:rPr>
          <w:rFonts w:hint="eastAsia"/>
        </w:rPr>
        <w:t>　　第二节 办公楼国际供给分析</w:t>
      </w:r>
      <w:r>
        <w:rPr>
          <w:rFonts w:hint="eastAsia"/>
        </w:rPr>
        <w:br/>
      </w:r>
      <w:r>
        <w:rPr>
          <w:rFonts w:hint="eastAsia"/>
        </w:rPr>
        <w:t>　　　　一、办公楼供给分析</w:t>
      </w:r>
      <w:r>
        <w:rPr>
          <w:rFonts w:hint="eastAsia"/>
        </w:rPr>
        <w:br/>
      </w:r>
      <w:r>
        <w:rPr>
          <w:rFonts w:hint="eastAsia"/>
        </w:rPr>
        <w:t>　　　　二、办公楼供需平衡分析</w:t>
      </w:r>
      <w:r>
        <w:rPr>
          <w:rFonts w:hint="eastAsia"/>
        </w:rPr>
        <w:br/>
      </w:r>
      <w:r>
        <w:rPr>
          <w:rFonts w:hint="eastAsia"/>
        </w:rPr>
        <w:t>　　第三节 办公楼国际市场价格分析</w:t>
      </w:r>
      <w:r>
        <w:rPr>
          <w:rFonts w:hint="eastAsia"/>
        </w:rPr>
        <w:br/>
      </w:r>
      <w:r>
        <w:rPr>
          <w:rFonts w:hint="eastAsia"/>
        </w:rPr>
        <w:t>　　　　一、2024年全球写字楼市场分析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办公楼国际区域市场分析</w:t>
      </w:r>
      <w:r>
        <w:rPr>
          <w:rFonts w:hint="eastAsia"/>
        </w:rPr>
        <w:br/>
      </w:r>
      <w:r>
        <w:rPr>
          <w:rFonts w:hint="eastAsia"/>
        </w:rPr>
        <w:t>　　　　一、美国办公楼市场分析</w:t>
      </w:r>
      <w:r>
        <w:rPr>
          <w:rFonts w:hint="eastAsia"/>
        </w:rPr>
        <w:br/>
      </w:r>
      <w:r>
        <w:rPr>
          <w:rFonts w:hint="eastAsia"/>
        </w:rPr>
        <w:t>　　　　二、日本办公楼市场分析</w:t>
      </w:r>
      <w:r>
        <w:rPr>
          <w:rFonts w:hint="eastAsia"/>
        </w:rPr>
        <w:br/>
      </w:r>
      <w:r>
        <w:rPr>
          <w:rFonts w:hint="eastAsia"/>
        </w:rPr>
        <w:t>　　　　三、中国香港办公楼市场分析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办公楼国内市场分析</w:t>
      </w:r>
      <w:r>
        <w:rPr>
          <w:rFonts w:hint="eastAsia"/>
        </w:rPr>
        <w:br/>
      </w:r>
      <w:r>
        <w:rPr>
          <w:rFonts w:hint="eastAsia"/>
        </w:rPr>
        <w:t>　　第一节 2024年办公楼市场分析</w:t>
      </w:r>
      <w:r>
        <w:rPr>
          <w:rFonts w:hint="eastAsia"/>
        </w:rPr>
        <w:br/>
      </w:r>
      <w:r>
        <w:rPr>
          <w:rFonts w:hint="eastAsia"/>
        </w:rPr>
        <w:t>　　　　一、办公楼开发投资</w:t>
      </w:r>
      <w:r>
        <w:rPr>
          <w:rFonts w:hint="eastAsia"/>
        </w:rPr>
        <w:br/>
      </w:r>
      <w:r>
        <w:rPr>
          <w:rFonts w:hint="eastAsia"/>
        </w:rPr>
        <w:t>　　　　二、办公楼新开工面积</w:t>
      </w:r>
      <w:r>
        <w:rPr>
          <w:rFonts w:hint="eastAsia"/>
        </w:rPr>
        <w:br/>
      </w:r>
      <w:r>
        <w:rPr>
          <w:rFonts w:hint="eastAsia"/>
        </w:rPr>
        <w:t>　　　　三、办公楼新销售面积</w:t>
      </w:r>
      <w:r>
        <w:rPr>
          <w:rFonts w:hint="eastAsia"/>
        </w:rPr>
        <w:br/>
      </w:r>
      <w:r>
        <w:rPr>
          <w:rFonts w:hint="eastAsia"/>
        </w:rPr>
        <w:t>　　　　四、办公楼市场特征分析</w:t>
      </w:r>
      <w:r>
        <w:rPr>
          <w:rFonts w:hint="eastAsia"/>
        </w:rPr>
        <w:br/>
      </w:r>
      <w:r>
        <w:rPr>
          <w:rFonts w:hint="eastAsia"/>
        </w:rPr>
        <w:t>　　第二节 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一、行业需求总量分析</w:t>
      </w:r>
      <w:r>
        <w:rPr>
          <w:rFonts w:hint="eastAsia"/>
        </w:rPr>
        <w:br/>
      </w:r>
      <w:r>
        <w:rPr>
          <w:rFonts w:hint="eastAsia"/>
        </w:rPr>
        <w:t>　　　　二、办公楼需求总量分析</w:t>
      </w:r>
      <w:r>
        <w:rPr>
          <w:rFonts w:hint="eastAsia"/>
        </w:rPr>
        <w:br/>
      </w:r>
      <w:r>
        <w:rPr>
          <w:rFonts w:hint="eastAsia"/>
        </w:rPr>
        <w:t>　　　　三、办公楼需求结构分析</w:t>
      </w:r>
      <w:r>
        <w:rPr>
          <w:rFonts w:hint="eastAsia"/>
        </w:rPr>
        <w:br/>
      </w:r>
      <w:r>
        <w:rPr>
          <w:rFonts w:hint="eastAsia"/>
        </w:rPr>
        <w:t>　　第三节 供给分析</w:t>
      </w:r>
      <w:r>
        <w:rPr>
          <w:rFonts w:hint="eastAsia"/>
        </w:rPr>
        <w:br/>
      </w:r>
      <w:r>
        <w:rPr>
          <w:rFonts w:hint="eastAsia"/>
        </w:rPr>
        <w:t>　　　　一、行业景气分析</w:t>
      </w:r>
      <w:r>
        <w:rPr>
          <w:rFonts w:hint="eastAsia"/>
        </w:rPr>
        <w:br/>
      </w:r>
      <w:r>
        <w:rPr>
          <w:rFonts w:hint="eastAsia"/>
        </w:rPr>
        <w:t>　　　　二、办公楼供给总量分析</w:t>
      </w:r>
      <w:r>
        <w:rPr>
          <w:rFonts w:hint="eastAsia"/>
        </w:rPr>
        <w:br/>
      </w:r>
      <w:r>
        <w:rPr>
          <w:rFonts w:hint="eastAsia"/>
        </w:rPr>
        <w:t>　　　　　　（一）2017年房地产开发投资</w:t>
      </w:r>
      <w:r>
        <w:rPr>
          <w:rFonts w:hint="eastAsia"/>
        </w:rPr>
        <w:br/>
      </w:r>
      <w:r>
        <w:rPr>
          <w:rFonts w:hint="eastAsia"/>
        </w:rPr>
        <w:t>　　　　　　（二）2017年房屋施竣工面积</w:t>
      </w:r>
      <w:r>
        <w:rPr>
          <w:rFonts w:hint="eastAsia"/>
        </w:rPr>
        <w:br/>
      </w:r>
      <w:r>
        <w:rPr>
          <w:rFonts w:hint="eastAsia"/>
        </w:rPr>
        <w:t>　　　　三、办公楼供给结构分析</w:t>
      </w:r>
      <w:r>
        <w:rPr>
          <w:rFonts w:hint="eastAsia"/>
        </w:rPr>
        <w:br/>
      </w:r>
      <w:r>
        <w:rPr>
          <w:rFonts w:hint="eastAsia"/>
        </w:rPr>
        <w:t>　　　　四、办公楼供需平衡分析</w:t>
      </w:r>
      <w:r>
        <w:rPr>
          <w:rFonts w:hint="eastAsia"/>
        </w:rPr>
        <w:br/>
      </w:r>
      <w:r>
        <w:rPr>
          <w:rFonts w:hint="eastAsia"/>
        </w:rPr>
        <w:t>　　第四节 办公楼价格分析</w:t>
      </w:r>
      <w:r>
        <w:rPr>
          <w:rFonts w:hint="eastAsia"/>
        </w:rPr>
        <w:br/>
      </w:r>
      <w:r>
        <w:rPr>
          <w:rFonts w:hint="eastAsia"/>
        </w:rPr>
        <w:t>　　　　一、办公楼历年价格波动指数</w:t>
      </w:r>
      <w:r>
        <w:rPr>
          <w:rFonts w:hint="eastAsia"/>
        </w:rPr>
        <w:br/>
      </w:r>
      <w:r>
        <w:rPr>
          <w:rFonts w:hint="eastAsia"/>
        </w:rPr>
        <w:t>　　　　二、办公楼价格波动原因分析</w:t>
      </w:r>
      <w:r>
        <w:rPr>
          <w:rFonts w:hint="eastAsia"/>
        </w:rPr>
        <w:br/>
      </w:r>
      <w:r>
        <w:rPr>
          <w:rFonts w:hint="eastAsia"/>
        </w:rPr>
        <w:t>　　第五节 办公楼国内区域市场分析</w:t>
      </w:r>
      <w:r>
        <w:rPr>
          <w:rFonts w:hint="eastAsia"/>
        </w:rPr>
        <w:br/>
      </w:r>
      <w:r>
        <w:rPr>
          <w:rFonts w:hint="eastAsia"/>
        </w:rPr>
        <w:t>　　　　一、国内重点区域分析（华南、华北、华东、中西部）</w:t>
      </w:r>
      <w:r>
        <w:rPr>
          <w:rFonts w:hint="eastAsia"/>
        </w:rPr>
        <w:br/>
      </w:r>
      <w:r>
        <w:rPr>
          <w:rFonts w:hint="eastAsia"/>
        </w:rPr>
        <w:t>　　　　　　（一）2016年发展情况分析</w:t>
      </w:r>
      <w:r>
        <w:rPr>
          <w:rFonts w:hint="eastAsia"/>
        </w:rPr>
        <w:br/>
      </w:r>
      <w:r>
        <w:rPr>
          <w:rFonts w:hint="eastAsia"/>
        </w:rPr>
        <w:t>　　　　　　（二）2017年发展情况分析</w:t>
      </w:r>
      <w:r>
        <w:rPr>
          <w:rFonts w:hint="eastAsia"/>
        </w:rPr>
        <w:br/>
      </w:r>
      <w:r>
        <w:rPr>
          <w:rFonts w:hint="eastAsia"/>
        </w:rPr>
        <w:t>　　　　二、国内重点城市分析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根据国家统计局数据显示：北京办公楼销售面积累计达413.86万平方米，同比增长70.3%；北京办公楼销售面积累计达86.58万平方米；同比下降74.6%。</w:t>
      </w:r>
      <w:r>
        <w:rPr>
          <w:rFonts w:hint="eastAsia"/>
        </w:rPr>
        <w:br/>
      </w:r>
      <w:r>
        <w:rPr>
          <w:rFonts w:hint="eastAsia"/>
        </w:rPr>
        <w:t>　　　　　　2018-2023年北京办公楼销售面积统计及增速</w:t>
      </w:r>
      <w:r>
        <w:rPr>
          <w:rFonts w:hint="eastAsia"/>
        </w:rPr>
        <w:br/>
      </w:r>
      <w:r>
        <w:rPr>
          <w:rFonts w:hint="eastAsia"/>
        </w:rPr>
        <w:t>　　　　　　根据国家统计局数据显示：北京办公楼销售额累计达1261.9亿元，同比增长79.6%；北京办公楼销售额累计达304.37亿元；同比下降69.6%。</w:t>
      </w:r>
      <w:r>
        <w:rPr>
          <w:rFonts w:hint="eastAsia"/>
        </w:rPr>
        <w:br/>
      </w:r>
      <w:r>
        <w:rPr>
          <w:rFonts w:hint="eastAsia"/>
        </w:rPr>
        <w:t>　　　　　　2018-2023年北京办公楼销售额统计及增速</w:t>
      </w:r>
      <w:r>
        <w:rPr>
          <w:rFonts w:hint="eastAsia"/>
        </w:rPr>
        <w:br/>
      </w:r>
      <w:r>
        <w:rPr>
          <w:rFonts w:hint="eastAsia"/>
        </w:rPr>
        <w:t>　　　　　　（二）上海</w:t>
      </w:r>
      <w:r>
        <w:rPr>
          <w:rFonts w:hint="eastAsia"/>
        </w:rPr>
        <w:br/>
      </w:r>
      <w:r>
        <w:rPr>
          <w:rFonts w:hint="eastAsia"/>
        </w:rPr>
        <w:t>　　　　　　根据国家统计局数据显示：上海办公楼销售面积累计达306.4万平方米，同比增长55.2%；上海办公楼销售面积累计达105.29万平方米；同比下降60.4%。</w:t>
      </w:r>
      <w:r>
        <w:rPr>
          <w:rFonts w:hint="eastAsia"/>
        </w:rPr>
        <w:br/>
      </w:r>
      <w:r>
        <w:rPr>
          <w:rFonts w:hint="eastAsia"/>
        </w:rPr>
        <w:t>　　　　　　2018-2023年上海办公楼销售面积统计及增速</w:t>
      </w:r>
      <w:r>
        <w:rPr>
          <w:rFonts w:hint="eastAsia"/>
        </w:rPr>
        <w:br/>
      </w:r>
      <w:r>
        <w:rPr>
          <w:rFonts w:hint="eastAsia"/>
        </w:rPr>
        <w:t>　　　　　　根据国家统计局数据显示：上海办公楼销售额累计达903.17亿元，同比增长84.8%；上海办公楼销售额累计达321.96亿元；同比下降57.7%。</w:t>
      </w:r>
      <w:r>
        <w:rPr>
          <w:rFonts w:hint="eastAsia"/>
        </w:rPr>
        <w:br/>
      </w:r>
      <w:r>
        <w:rPr>
          <w:rFonts w:hint="eastAsia"/>
        </w:rPr>
        <w:t>　　　　　　2018-2023年上海办公楼销售额统计及增速</w:t>
      </w:r>
      <w:r>
        <w:rPr>
          <w:rFonts w:hint="eastAsia"/>
        </w:rPr>
        <w:br/>
      </w:r>
      <w:r>
        <w:rPr>
          <w:rFonts w:hint="eastAsia"/>
        </w:rPr>
        <w:t>　　　　　　（三）广州</w:t>
      </w:r>
      <w:r>
        <w:rPr>
          <w:rFonts w:hint="eastAsia"/>
        </w:rPr>
        <w:br/>
      </w:r>
      <w:r>
        <w:rPr>
          <w:rFonts w:hint="eastAsia"/>
        </w:rPr>
        <w:t>　　　　　　（四）深圳</w:t>
      </w:r>
      <w:r>
        <w:rPr>
          <w:rFonts w:hint="eastAsia"/>
        </w:rPr>
        <w:br/>
      </w:r>
      <w:r>
        <w:rPr>
          <w:rFonts w:hint="eastAsia"/>
        </w:rPr>
        <w:t>　　　　　　（五）大连</w:t>
      </w:r>
      <w:r>
        <w:rPr>
          <w:rFonts w:hint="eastAsia"/>
        </w:rPr>
        <w:br/>
      </w:r>
      <w:r>
        <w:rPr>
          <w:rFonts w:hint="eastAsia"/>
        </w:rPr>
        <w:t>　　　　　　（六）青岛</w:t>
      </w:r>
      <w:r>
        <w:rPr>
          <w:rFonts w:hint="eastAsia"/>
        </w:rPr>
        <w:br/>
      </w:r>
      <w:r>
        <w:rPr>
          <w:rFonts w:hint="eastAsia"/>
        </w:rPr>
        <w:t>　　　　　　（七）天津</w:t>
      </w:r>
      <w:r>
        <w:rPr>
          <w:rFonts w:hint="eastAsia"/>
        </w:rPr>
        <w:br/>
      </w:r>
      <w:r>
        <w:rPr>
          <w:rFonts w:hint="eastAsia"/>
        </w:rPr>
        <w:t>　　　　　　（八）西安</w:t>
      </w:r>
      <w:r>
        <w:rPr>
          <w:rFonts w:hint="eastAsia"/>
        </w:rPr>
        <w:br/>
      </w:r>
      <w:r>
        <w:rPr>
          <w:rFonts w:hint="eastAsia"/>
        </w:rPr>
        <w:t>　　　　　　（九）沈阳</w:t>
      </w:r>
      <w:r>
        <w:rPr>
          <w:rFonts w:hint="eastAsia"/>
        </w:rPr>
        <w:br/>
      </w:r>
      <w:r>
        <w:rPr>
          <w:rFonts w:hint="eastAsia"/>
        </w:rPr>
        <w:t>　　　　　　（十）杭州</w:t>
      </w:r>
      <w:r>
        <w:rPr>
          <w:rFonts w:hint="eastAsia"/>
        </w:rPr>
        <w:br/>
      </w:r>
      <w:r>
        <w:rPr>
          <w:rFonts w:hint="eastAsia"/>
        </w:rPr>
        <w:t>　　　　　　（十一）南京</w:t>
      </w:r>
      <w:r>
        <w:rPr>
          <w:rFonts w:hint="eastAsia"/>
        </w:rPr>
        <w:br/>
      </w:r>
      <w:r>
        <w:rPr>
          <w:rFonts w:hint="eastAsia"/>
        </w:rPr>
        <w:t>　　　　　　（十二）宁波</w:t>
      </w:r>
      <w:r>
        <w:rPr>
          <w:rFonts w:hint="eastAsia"/>
        </w:rPr>
        <w:br/>
      </w:r>
      <w:r>
        <w:rPr>
          <w:rFonts w:hint="eastAsia"/>
        </w:rPr>
        <w:t>　　　　　　（十三）厦门</w:t>
      </w:r>
      <w:r>
        <w:rPr>
          <w:rFonts w:hint="eastAsia"/>
        </w:rPr>
        <w:br/>
      </w:r>
      <w:r>
        <w:rPr>
          <w:rFonts w:hint="eastAsia"/>
        </w:rPr>
        <w:t>　　　　　　（十四）成都</w:t>
      </w:r>
      <w:r>
        <w:rPr>
          <w:rFonts w:hint="eastAsia"/>
        </w:rPr>
        <w:br/>
      </w:r>
      <w:r>
        <w:rPr>
          <w:rFonts w:hint="eastAsia"/>
        </w:rPr>
        <w:t>　　　　　　（十五）武汉</w:t>
      </w:r>
      <w:r>
        <w:rPr>
          <w:rFonts w:hint="eastAsia"/>
        </w:rPr>
        <w:br/>
      </w:r>
      <w:r>
        <w:rPr>
          <w:rFonts w:hint="eastAsia"/>
        </w:rPr>
        <w:t>　　　　　　（十五）重庆</w:t>
      </w:r>
      <w:r>
        <w:rPr>
          <w:rFonts w:hint="eastAsia"/>
        </w:rPr>
        <w:br/>
      </w:r>
      <w:r>
        <w:rPr>
          <w:rFonts w:hint="eastAsia"/>
        </w:rPr>
        <w:t>　　第五节 办公楼品牌市场结构分析</w:t>
      </w:r>
      <w:r>
        <w:rPr>
          <w:rFonts w:hint="eastAsia"/>
        </w:rPr>
        <w:br/>
      </w:r>
      <w:r>
        <w:rPr>
          <w:rFonts w:hint="eastAsia"/>
        </w:rPr>
        <w:t>　　　　一、中国办公楼开发企业10强研究</w:t>
      </w:r>
      <w:r>
        <w:rPr>
          <w:rFonts w:hint="eastAsia"/>
        </w:rPr>
        <w:br/>
      </w:r>
      <w:r>
        <w:rPr>
          <w:rFonts w:hint="eastAsia"/>
        </w:rPr>
        <w:t>　　　　二、2024年中国房地产上市公司TOP10研究结果及分析</w:t>
      </w:r>
      <w:r>
        <w:rPr>
          <w:rFonts w:hint="eastAsia"/>
        </w:rPr>
        <w:br/>
      </w:r>
      <w:r>
        <w:rPr>
          <w:rFonts w:hint="eastAsia"/>
        </w:rPr>
        <w:t>　　　　三、2024年沪深房地产上市公司TOP10研究</w:t>
      </w:r>
      <w:r>
        <w:rPr>
          <w:rFonts w:hint="eastAsia"/>
        </w:rPr>
        <w:br/>
      </w:r>
      <w:r>
        <w:rPr>
          <w:rFonts w:hint="eastAsia"/>
        </w:rPr>
        <w:t>　　　　四、2024年中国大陆在港上市房地产公司TOP10研究</w:t>
      </w:r>
      <w:r>
        <w:rPr>
          <w:rFonts w:hint="eastAsia"/>
        </w:rPr>
        <w:br/>
      </w:r>
      <w:r>
        <w:rPr>
          <w:rFonts w:hint="eastAsia"/>
        </w:rPr>
        <w:t>　　　　五、2024年中国房地产财务稳健性上市公司</w:t>
      </w:r>
      <w:r>
        <w:rPr>
          <w:rFonts w:hint="eastAsia"/>
        </w:rPr>
        <w:br/>
      </w:r>
      <w:r>
        <w:rPr>
          <w:rFonts w:hint="eastAsia"/>
        </w:rPr>
        <w:t>　　　　六、2018-2030年中国房地产企业销售业绩剖析及市场预测</w:t>
      </w:r>
      <w:r>
        <w:rPr>
          <w:rFonts w:hint="eastAsia"/>
        </w:rPr>
        <w:br/>
      </w:r>
      <w:r>
        <w:rPr>
          <w:rFonts w:hint="eastAsia"/>
        </w:rPr>
        <w:t>　　　　七、2024年中国房地产百强企业研究报告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办公楼市场竞争分析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　　一、房地产业前10名厂商市场占有率</w:t>
      </w:r>
      <w:r>
        <w:rPr>
          <w:rFonts w:hint="eastAsia"/>
        </w:rPr>
        <w:br/>
      </w:r>
      <w:r>
        <w:rPr>
          <w:rFonts w:hint="eastAsia"/>
        </w:rPr>
        <w:t>　　　　二、集中度状态描述及趋势</w:t>
      </w:r>
      <w:r>
        <w:rPr>
          <w:rFonts w:hint="eastAsia"/>
        </w:rPr>
        <w:br/>
      </w:r>
      <w:r>
        <w:rPr>
          <w:rFonts w:hint="eastAsia"/>
        </w:rPr>
        <w:t>　　第二节 价值链分析</w:t>
      </w:r>
      <w:r>
        <w:rPr>
          <w:rFonts w:hint="eastAsia"/>
        </w:rPr>
        <w:br/>
      </w:r>
      <w:r>
        <w:rPr>
          <w:rFonts w:hint="eastAsia"/>
        </w:rPr>
        <w:t>　　第三节 办公楼行业生命周期分析</w:t>
      </w:r>
      <w:r>
        <w:rPr>
          <w:rFonts w:hint="eastAsia"/>
        </w:rPr>
        <w:br/>
      </w:r>
      <w:r>
        <w:rPr>
          <w:rFonts w:hint="eastAsia"/>
        </w:rPr>
        <w:t>　　第四节 办公楼SWOT分析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四、威胁（Threats）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主要厂商分析</w:t>
      </w:r>
      <w:r>
        <w:rPr>
          <w:rFonts w:hint="eastAsia"/>
        </w:rPr>
        <w:br/>
      </w:r>
      <w:r>
        <w:rPr>
          <w:rFonts w:hint="eastAsia"/>
        </w:rPr>
        <w:t>　　第一节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二、上市公司分析</w:t>
      </w:r>
      <w:r>
        <w:rPr>
          <w:rFonts w:hint="eastAsia"/>
        </w:rPr>
        <w:br/>
      </w:r>
      <w:r>
        <w:rPr>
          <w:rFonts w:hint="eastAsia"/>
        </w:rPr>
        <w:t>　　第二节 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二、上市公司分析</w:t>
      </w:r>
      <w:r>
        <w:rPr>
          <w:rFonts w:hint="eastAsia"/>
        </w:rPr>
        <w:br/>
      </w:r>
      <w:r>
        <w:rPr>
          <w:rFonts w:hint="eastAsia"/>
        </w:rPr>
        <w:t>　　第三节 北京首都开发控股（集团）有限公司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第四节 SOHO中国有限公司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第五节 世茂集团</w:t>
      </w:r>
      <w:r>
        <w:rPr>
          <w:rFonts w:hint="eastAsia"/>
        </w:rPr>
        <w:br/>
      </w:r>
      <w:r>
        <w:rPr>
          <w:rFonts w:hint="eastAsia"/>
        </w:rPr>
        <w:t>　　　　一、集团情况简介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第六节 中国香港长江实业集团公司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第七节 中国香港新世界发展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2018-2030年办公楼行业发展趋势分析</w:t>
      </w:r>
      <w:r>
        <w:rPr>
          <w:rFonts w:hint="eastAsia"/>
        </w:rPr>
        <w:br/>
      </w:r>
      <w:r>
        <w:rPr>
          <w:rFonts w:hint="eastAsia"/>
        </w:rPr>
        <w:t>　　第一节 2018-2030年办公楼发展趋势</w:t>
      </w:r>
      <w:r>
        <w:rPr>
          <w:rFonts w:hint="eastAsia"/>
        </w:rPr>
        <w:br/>
      </w:r>
      <w:r>
        <w:rPr>
          <w:rFonts w:hint="eastAsia"/>
        </w:rPr>
        <w:t>　　　　一、高端办公楼配置升级</w:t>
      </w:r>
      <w:r>
        <w:rPr>
          <w:rFonts w:hint="eastAsia"/>
        </w:rPr>
        <w:br/>
      </w:r>
      <w:r>
        <w:rPr>
          <w:rFonts w:hint="eastAsia"/>
        </w:rPr>
        <w:t>　　　　二、小户型办公楼将成为投资新宠</w:t>
      </w:r>
      <w:r>
        <w:rPr>
          <w:rFonts w:hint="eastAsia"/>
        </w:rPr>
        <w:br/>
      </w:r>
      <w:r>
        <w:rPr>
          <w:rFonts w:hint="eastAsia"/>
        </w:rPr>
        <w:t>　　　　三、独立性企业总部办公楼将进一步发展</w:t>
      </w:r>
      <w:r>
        <w:rPr>
          <w:rFonts w:hint="eastAsia"/>
        </w:rPr>
        <w:br/>
      </w:r>
      <w:r>
        <w:rPr>
          <w:rFonts w:hint="eastAsia"/>
        </w:rPr>
        <w:t>　　　　四、绿色和可持续将进一步发展</w:t>
      </w:r>
      <w:r>
        <w:rPr>
          <w:rFonts w:hint="eastAsia"/>
        </w:rPr>
        <w:br/>
      </w:r>
      <w:r>
        <w:rPr>
          <w:rFonts w:hint="eastAsia"/>
        </w:rPr>
        <w:t>　　第二节 2018-2030年办公楼市场规模预测</w:t>
      </w:r>
      <w:r>
        <w:rPr>
          <w:rFonts w:hint="eastAsia"/>
        </w:rPr>
        <w:br/>
      </w:r>
      <w:r>
        <w:rPr>
          <w:rFonts w:hint="eastAsia"/>
        </w:rPr>
        <w:t>　　　　一、写字楼市场的需求规模分析</w:t>
      </w:r>
      <w:r>
        <w:rPr>
          <w:rFonts w:hint="eastAsia"/>
        </w:rPr>
        <w:br/>
      </w:r>
      <w:r>
        <w:rPr>
          <w:rFonts w:hint="eastAsia"/>
        </w:rPr>
        <w:t>　　　　二、写字楼的供给状况分析</w:t>
      </w:r>
      <w:r>
        <w:rPr>
          <w:rFonts w:hint="eastAsia"/>
        </w:rPr>
        <w:br/>
      </w:r>
      <w:r>
        <w:rPr>
          <w:rFonts w:hint="eastAsia"/>
        </w:rPr>
        <w:t>　　第三节 2018-2030年办公楼市场结构预测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2018-2030年办公楼行业风险评价</w:t>
      </w:r>
      <w:r>
        <w:rPr>
          <w:rFonts w:hint="eastAsia"/>
        </w:rPr>
        <w:br/>
      </w:r>
      <w:r>
        <w:rPr>
          <w:rFonts w:hint="eastAsia"/>
        </w:rPr>
        <w:t>　　第一节 宏观经济波动风险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第三节 供给风险</w:t>
      </w:r>
      <w:r>
        <w:rPr>
          <w:rFonts w:hint="eastAsia"/>
        </w:rPr>
        <w:br/>
      </w:r>
      <w:r>
        <w:rPr>
          <w:rFonts w:hint="eastAsia"/>
        </w:rPr>
        <w:t>　　第四节 价格风险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2018-2030年行业发展策略与建议</w:t>
      </w:r>
      <w:r>
        <w:rPr>
          <w:rFonts w:hint="eastAsia"/>
        </w:rPr>
        <w:br/>
      </w:r>
      <w:r>
        <w:rPr>
          <w:rFonts w:hint="eastAsia"/>
        </w:rPr>
        <w:t>　　第一节 产品策略</w:t>
      </w:r>
      <w:r>
        <w:rPr>
          <w:rFonts w:hint="eastAsia"/>
        </w:rPr>
        <w:br/>
      </w:r>
      <w:r>
        <w:rPr>
          <w:rFonts w:hint="eastAsia"/>
        </w:rPr>
        <w:t>　　第二节 价格策略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二、差价策略</w:t>
      </w:r>
      <w:r>
        <w:rPr>
          <w:rFonts w:hint="eastAsia"/>
        </w:rPr>
        <w:br/>
      </w:r>
      <w:r>
        <w:rPr>
          <w:rFonts w:hint="eastAsia"/>
        </w:rPr>
        <w:t>　　　　三、调价策略</w:t>
      </w:r>
      <w:r>
        <w:rPr>
          <w:rFonts w:hint="eastAsia"/>
        </w:rPr>
        <w:br/>
      </w:r>
      <w:r>
        <w:rPr>
          <w:rFonts w:hint="eastAsia"/>
        </w:rPr>
        <w:t>　　　　四、折扣策略</w:t>
      </w:r>
      <w:r>
        <w:rPr>
          <w:rFonts w:hint="eastAsia"/>
        </w:rPr>
        <w:br/>
      </w:r>
      <w:r>
        <w:rPr>
          <w:rFonts w:hint="eastAsia"/>
        </w:rPr>
        <w:t>　　第三节 渠道策略</w:t>
      </w:r>
      <w:r>
        <w:rPr>
          <w:rFonts w:hint="eastAsia"/>
        </w:rPr>
        <w:br/>
      </w:r>
      <w:r>
        <w:rPr>
          <w:rFonts w:hint="eastAsia"/>
        </w:rPr>
        <w:t>　　　　一、营销渠道运用要点----广告</w:t>
      </w:r>
      <w:r>
        <w:rPr>
          <w:rFonts w:hint="eastAsia"/>
        </w:rPr>
        <w:br/>
      </w:r>
      <w:r>
        <w:rPr>
          <w:rFonts w:hint="eastAsia"/>
        </w:rPr>
        <w:t>　　　　二、营销渠道运用要点----新闻报道</w:t>
      </w:r>
      <w:r>
        <w:rPr>
          <w:rFonts w:hint="eastAsia"/>
        </w:rPr>
        <w:br/>
      </w:r>
      <w:r>
        <w:rPr>
          <w:rFonts w:hint="eastAsia"/>
        </w:rPr>
        <w:t>　　　　三、营销渠道运用要点----直邮</w:t>
      </w:r>
      <w:r>
        <w:rPr>
          <w:rFonts w:hint="eastAsia"/>
        </w:rPr>
        <w:br/>
      </w:r>
      <w:r>
        <w:rPr>
          <w:rFonts w:hint="eastAsia"/>
        </w:rPr>
        <w:t>　　　　四、营销渠道运用要点----互联网</w:t>
      </w:r>
      <w:r>
        <w:rPr>
          <w:rFonts w:hint="eastAsia"/>
        </w:rPr>
        <w:br/>
      </w:r>
      <w:r>
        <w:rPr>
          <w:rFonts w:hint="eastAsia"/>
        </w:rPr>
        <w:t>　　　　五、营销渠道运用要点----朋友介绍</w:t>
      </w:r>
      <w:r>
        <w:rPr>
          <w:rFonts w:hint="eastAsia"/>
        </w:rPr>
        <w:br/>
      </w:r>
      <w:r>
        <w:rPr>
          <w:rFonts w:hint="eastAsia"/>
        </w:rPr>
        <w:t>　　第四节 销售策略</w:t>
      </w:r>
      <w:r>
        <w:rPr>
          <w:rFonts w:hint="eastAsia"/>
        </w:rPr>
        <w:br/>
      </w:r>
      <w:r>
        <w:rPr>
          <w:rFonts w:hint="eastAsia"/>
        </w:rPr>
        <w:t>　　　　一、形象差异化是办公楼营销的终点</w:t>
      </w:r>
      <w:r>
        <w:rPr>
          <w:rFonts w:hint="eastAsia"/>
        </w:rPr>
        <w:br/>
      </w:r>
      <w:r>
        <w:rPr>
          <w:rFonts w:hint="eastAsia"/>
        </w:rPr>
        <w:t>　　　　二、客户定位应遵循四项原则</w:t>
      </w:r>
      <w:r>
        <w:rPr>
          <w:rFonts w:hint="eastAsia"/>
        </w:rPr>
        <w:br/>
      </w:r>
      <w:r>
        <w:rPr>
          <w:rFonts w:hint="eastAsia"/>
        </w:rPr>
        <w:t>　　　　三、商业与办公楼关系的六项原则</w:t>
      </w:r>
      <w:r>
        <w:rPr>
          <w:rFonts w:hint="eastAsia"/>
        </w:rPr>
        <w:br/>
      </w:r>
      <w:r>
        <w:rPr>
          <w:rFonts w:hint="eastAsia"/>
        </w:rPr>
        <w:t>　　　　四、主动出击是最重要的营销手段</w:t>
      </w:r>
      <w:r>
        <w:rPr>
          <w:rFonts w:hint="eastAsia"/>
        </w:rPr>
        <w:br/>
      </w:r>
      <w:r>
        <w:rPr>
          <w:rFonts w:hint="eastAsia"/>
        </w:rPr>
        <w:t>　　　　五、办公楼整栋销售探秘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t>　　第六节 品牌策略</w:t>
      </w:r>
      <w:r>
        <w:rPr>
          <w:rFonts w:hint="eastAsia"/>
        </w:rPr>
        <w:br/>
      </w:r>
      <w:r>
        <w:rPr>
          <w:rFonts w:hint="eastAsia"/>
        </w:rPr>
        <w:t>　　第七节 中:智:林:－办公楼行业投资机会与建议</w:t>
      </w:r>
      <w:r>
        <w:rPr>
          <w:rFonts w:hint="eastAsia"/>
        </w:rPr>
        <w:br/>
      </w:r>
      <w:r>
        <w:rPr>
          <w:rFonts w:hint="eastAsia"/>
        </w:rPr>
        <w:t>　　　　一、六大要素决定其真正价值</w:t>
      </w:r>
      <w:r>
        <w:rPr>
          <w:rFonts w:hint="eastAsia"/>
        </w:rPr>
        <w:br/>
      </w:r>
      <w:r>
        <w:rPr>
          <w:rFonts w:hint="eastAsia"/>
        </w:rPr>
        <w:t>　　　　二、办公楼价值被低估</w:t>
      </w:r>
      <w:r>
        <w:rPr>
          <w:rFonts w:hint="eastAsia"/>
        </w:rPr>
        <w:br/>
      </w:r>
      <w:r>
        <w:rPr>
          <w:rFonts w:hint="eastAsia"/>
        </w:rPr>
        <w:t>　　　　三、价值低估带来的投资机会</w:t>
      </w:r>
      <w:r>
        <w:rPr>
          <w:rFonts w:hint="eastAsia"/>
        </w:rPr>
        <w:br/>
      </w:r>
      <w:r>
        <w:rPr>
          <w:rFonts w:hint="eastAsia"/>
        </w:rPr>
        <w:t>　　　　四、数字背后的升值空间</w:t>
      </w:r>
      <w:r>
        <w:rPr>
          <w:rFonts w:hint="eastAsia"/>
        </w:rPr>
        <w:br/>
      </w:r>
      <w:r>
        <w:rPr>
          <w:rFonts w:hint="eastAsia"/>
        </w:rPr>
        <w:t>　　　　五、甲级写字楼投资成本收益分析</w:t>
      </w:r>
      <w:r>
        <w:rPr>
          <w:rFonts w:hint="eastAsia"/>
        </w:rPr>
        <w:br/>
      </w:r>
      <w:r>
        <w:rPr>
          <w:rFonts w:hint="eastAsia"/>
        </w:rPr>
        <w:t>　　　　六、投资者投资写字楼四法则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写字楼档次划分标准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各地区按性别和受教育程度分的人口 （2007年）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城镇单位就业人员平均劳动报酬和指数</w:t>
      </w:r>
      <w:r>
        <w:rPr>
          <w:rFonts w:hint="eastAsia"/>
        </w:rPr>
        <w:br/>
      </w:r>
      <w:r>
        <w:rPr>
          <w:rFonts w:hint="eastAsia"/>
        </w:rPr>
        <w:t>　　图表 2018-2023年中国GDP季度走势图</w:t>
      </w:r>
      <w:r>
        <w:rPr>
          <w:rFonts w:hint="eastAsia"/>
        </w:rPr>
        <w:br/>
      </w:r>
      <w:r>
        <w:rPr>
          <w:rFonts w:hint="eastAsia"/>
        </w:rPr>
        <w:t>　　图表 2018-2023年工业增加值走势图</w:t>
      </w:r>
      <w:r>
        <w:rPr>
          <w:rFonts w:hint="eastAsia"/>
        </w:rPr>
        <w:br/>
      </w:r>
      <w:r>
        <w:rPr>
          <w:rFonts w:hint="eastAsia"/>
        </w:rPr>
        <w:t>　　图表 2024年中国工业增加值增长速度</w:t>
      </w:r>
      <w:r>
        <w:rPr>
          <w:rFonts w:hint="eastAsia"/>
        </w:rPr>
        <w:br/>
      </w:r>
      <w:r>
        <w:rPr>
          <w:rFonts w:hint="eastAsia"/>
        </w:rPr>
        <w:t>　　图表 2024年中国各地区工业增加值增长速度</w:t>
      </w:r>
      <w:r>
        <w:rPr>
          <w:rFonts w:hint="eastAsia"/>
        </w:rPr>
        <w:br/>
      </w:r>
      <w:r>
        <w:rPr>
          <w:rFonts w:hint="eastAsia"/>
        </w:rPr>
        <w:t>　　图表 2024年中国各行业工业增加值增长速度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2024年中国城镇固定资产投资情况</w:t>
      </w:r>
      <w:r>
        <w:rPr>
          <w:rFonts w:hint="eastAsia"/>
        </w:rPr>
        <w:br/>
      </w:r>
      <w:r>
        <w:rPr>
          <w:rFonts w:hint="eastAsia"/>
        </w:rPr>
        <w:t>　　图表 2024年中国各地区城镇投资情况</w:t>
      </w:r>
      <w:r>
        <w:rPr>
          <w:rFonts w:hint="eastAsia"/>
        </w:rPr>
        <w:br/>
      </w:r>
      <w:r>
        <w:rPr>
          <w:rFonts w:hint="eastAsia"/>
        </w:rPr>
        <w:t>　　图表 2024年中国进出口总值</w:t>
      </w:r>
      <w:r>
        <w:rPr>
          <w:rFonts w:hint="eastAsia"/>
        </w:rPr>
        <w:br/>
      </w:r>
      <w:r>
        <w:rPr>
          <w:rFonts w:hint="eastAsia"/>
        </w:rPr>
        <w:t>　　图表 2024年中国CPI、PPI涨幅走势图</w:t>
      </w:r>
      <w:r>
        <w:rPr>
          <w:rFonts w:hint="eastAsia"/>
        </w:rPr>
        <w:br/>
      </w:r>
      <w:r>
        <w:rPr>
          <w:rFonts w:hint="eastAsia"/>
        </w:rPr>
        <w:t>　　图表 2024年中国银行新增人民币贷款走势图</w:t>
      </w:r>
      <w:r>
        <w:rPr>
          <w:rFonts w:hint="eastAsia"/>
        </w:rPr>
        <w:br/>
      </w:r>
      <w:r>
        <w:rPr>
          <w:rFonts w:hint="eastAsia"/>
        </w:rPr>
        <w:t>　　图表 2018-2030年世界经济最新预测</w:t>
      </w:r>
      <w:r>
        <w:rPr>
          <w:rFonts w:hint="eastAsia"/>
        </w:rPr>
        <w:br/>
      </w:r>
      <w:r>
        <w:rPr>
          <w:rFonts w:hint="eastAsia"/>
        </w:rPr>
        <w:t>　　图表 2018-2030年中国主要经济指标预测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2a61d29f4420e" w:history="1">
        <w:r>
          <w:rPr>
            <w:rStyle w:val="Hyperlink"/>
          </w:rPr>
          <w:t>2024-2030年中国办公楼行业现状调研分析与发展趋势预测报告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a2a61d29f4420e" w:history="1">
        <w:r>
          <w:rPr>
            <w:rStyle w:val="Hyperlink"/>
          </w:rPr>
          <w:t>https://www.20087.com/3/29/BanGongLouFaZhanXianZhuangFenXiQ.html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2e494332745bd" w:history="1">
      <w:r>
        <w:rPr>
          <w:rStyle w:val="Hyperlink"/>
        </w:rPr>
        <w:t>2024-2030年中国办公楼行业现状调研分析与发展趋势预测报告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BanGongLouFaZhanXianZhuangFenXiQ.html" TargetMode="External" Id="R74a2a61d29f4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BanGongLouFaZhanXianZhuangFenXiQ.html" TargetMode="External" Id="Raab2e4943327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2023-09-28T06:59:00Z</dcterms:created>
  <dcterms:modified xsi:type="dcterms:W3CDTF">2023-09-28T07:59:00Z</dcterms:modified>
  <dc:subject>2024-2030年中国办公楼行业现状调研分析与发展趋势预测报告</dc:subject>
  <dc:title>2024-2030年中国办公楼行业现状调研分析与发展趋势预测报告</dc:title>
  <cp:keywords>2024-2030年中国办公楼行业现状调研分析与发展趋势预测报告</cp:keywords>
  <dc:description>2024-2030年中国办公楼行业现状调研分析与发展趋势预测报告</dc:description>
</cp:coreProperties>
</file>