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8556325f4c1e" w:history="1">
              <w:r>
                <w:rPr>
                  <w:rStyle w:val="Hyperlink"/>
                </w:rPr>
                <w:t>中国居住物业行业研究与前景趋势分析报告（2025-2030年）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8556325f4c1e" w:history="1">
              <w:r>
                <w:rPr>
                  <w:rStyle w:val="Hyperlink"/>
                </w:rPr>
                <w:t>中国居住物业行业研究与前景趋势分析报告（2025-2030年）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08556325f4c1e" w:history="1">
                <w:r>
                  <w:rPr>
                    <w:rStyle w:val="Hyperlink"/>
                  </w:rPr>
                  <w:t>https://www.20087.com/3/69/JuZhuWuYeDeXianZhuangYuFaZhanQianJing.html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住物业行业正处于转型升级的关键时期，随着城市化进程的加快，人们对居住品质的要求不断提高，物业服务从传统的基础维护转向了智慧化、社区化服务。智慧物业平台、移动支付、智能安防等技术的应用，显著提升了物业管理效率和居民生活便利性。同时，绿色建筑和可持续发展理念的融入，促使物业公司在节能、环保方面进行更多探索。</w:t>
      </w:r>
      <w:r>
        <w:rPr>
          <w:rFonts w:hint="eastAsia"/>
        </w:rPr>
        <w:br/>
      </w:r>
      <w:r>
        <w:rPr>
          <w:rFonts w:hint="eastAsia"/>
        </w:rPr>
        <w:t>　　未来居住物业行业的发展将更加注重服务个性化与科技融合。通过大数据、AI技术对业主需求进行深度挖掘，提供定制化服务方案，提升客户满意度。社区养老、健康服务等多元化增值服务将成为新的增长点。同时，物业企业将加大数字化转型力度，构建智慧社区生态系统，实现物业管理的全链条数字化，进一步提高运营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08556325f4c1e" w:history="1">
        <w:r>
          <w:rPr>
            <w:rStyle w:val="Hyperlink"/>
          </w:rPr>
          <w:t>中国居住物业行业研究与前景趋势分析报告（2025-2030年）</w:t>
        </w:r>
      </w:hyperlink>
      <w:r>
        <w:rPr>
          <w:rFonts w:hint="eastAsia"/>
        </w:rPr>
        <w:t>》基于国家统计局、发改委及居住物业相关行业协会的数据，全面研究了居住物业行业的产业链、市场规模与需求、价格体系及现状。居住物业报告对居住物业市场前景、发展趋势进行了科学预测，同时聚焦居住物业重点企业，深入剖析了居住物业行业竞争格局、市场集中度及品牌影响力。此外，居住物业报告还进一步细分了市场，为战略投资者、银行信贷部门等提供了关于居住物业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居住物业市场概述</w:t>
      </w:r>
      <w:r>
        <w:rPr>
          <w:rFonts w:hint="eastAsia"/>
        </w:rPr>
        <w:br/>
      </w:r>
      <w:r>
        <w:rPr>
          <w:rFonts w:hint="eastAsia"/>
        </w:rPr>
        <w:t>　　1.1 居住物业市场概述</w:t>
      </w:r>
      <w:r>
        <w:rPr>
          <w:rFonts w:hint="eastAsia"/>
        </w:rPr>
        <w:br/>
      </w:r>
      <w:r>
        <w:rPr>
          <w:rFonts w:hint="eastAsia"/>
        </w:rPr>
        <w:t>　　1.2 不同产品类型居住物业分析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中国市场不同产品类型居住物业市场规模对比（2020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从不同应用，居住物业主要包括如下几个方面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中国市场不同应用居住物业规模对比（2020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中国居住物业市场规模现状及未来趋势（2020-2030）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中国市场居住物业主要企业分析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中国市场主要企业居住物业规模及市场份额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中国市场主要厂商进入居住物业行业时间点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中国市场主要厂商居住物业产品类型及应用</w:t>
      </w:r>
      <w:r>
        <w:rPr>
          <w:rFonts w:hint="eastAsia"/>
        </w:rPr>
        <w:br/>
      </w:r>
      <w:r>
        <w:rPr>
          <w:rFonts w:hint="eastAsia"/>
        </w:rPr>
        <w:t>　　2.5 居住物业行业集中度、竞争程度分析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居住物业行业集中度分析：2024年中国市场Top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中国市场居住物业第一梯队、第二梯队和第三梯队厂商及市场份额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居住物业企业（一）</w:t>
      </w:r>
      <w:r>
        <w:rPr>
          <w:rFonts w:hint="eastAsia"/>
        </w:rPr>
        <w:br/>
      </w:r>
      <w:r>
        <w:rPr>
          <w:rFonts w:hint="eastAsia"/>
        </w:rPr>
        <w:t>　　　　3.1.1 居住物业企业（一）公司信息、总部、居住物业市场地位以及主要的竞争对手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居住物业企业（一）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3.1.3 居住物业企业（一）在中国市场居住物业收入及毛利率（2020-2024）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居住物业企业（一）简介及主要业务</w:t>
      </w:r>
      <w:r>
        <w:rPr>
          <w:rFonts w:hint="eastAsia"/>
        </w:rPr>
        <w:br/>
      </w:r>
      <w:r>
        <w:rPr>
          <w:rFonts w:hint="eastAsia"/>
        </w:rPr>
        <w:t>　　3.2 居住物业企业（二）</w:t>
      </w:r>
      <w:r>
        <w:rPr>
          <w:rFonts w:hint="eastAsia"/>
        </w:rPr>
        <w:br/>
      </w:r>
      <w:r>
        <w:rPr>
          <w:rFonts w:hint="eastAsia"/>
        </w:rPr>
        <w:t>　　　　3.2.1 居住物业企业（二）公司信息、总部、居住物业市场地位以及主要的竞争对手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居住物业企业（二）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3.2.3 居住物业企业（二）在中国市场居住物业收入及毛利率（2020-2024）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居住物业企业（二）简介及主要业务</w:t>
      </w:r>
      <w:r>
        <w:rPr>
          <w:rFonts w:hint="eastAsia"/>
        </w:rPr>
        <w:br/>
      </w:r>
      <w:r>
        <w:rPr>
          <w:rFonts w:hint="eastAsia"/>
        </w:rPr>
        <w:t>　　3.3 居住物业企业（三）</w:t>
      </w:r>
      <w:r>
        <w:rPr>
          <w:rFonts w:hint="eastAsia"/>
        </w:rPr>
        <w:br/>
      </w:r>
      <w:r>
        <w:rPr>
          <w:rFonts w:hint="eastAsia"/>
        </w:rPr>
        <w:t>　　　　3.3.1 居住物业企业（三）公司信息、总部、居住物业市场地位以及主要的竞争对手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居住物业企业（三）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3.3.3 居住物业企业（三）在中国市场居住物业收入及毛利率（2020-2024）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居住物业企业（三）简介及主要业务</w:t>
      </w:r>
      <w:r>
        <w:rPr>
          <w:rFonts w:hint="eastAsia"/>
        </w:rPr>
        <w:br/>
      </w:r>
      <w:r>
        <w:rPr>
          <w:rFonts w:hint="eastAsia"/>
        </w:rPr>
        <w:t>　　3.4 居住物业企业（四）</w:t>
      </w:r>
      <w:r>
        <w:rPr>
          <w:rFonts w:hint="eastAsia"/>
        </w:rPr>
        <w:br/>
      </w:r>
      <w:r>
        <w:rPr>
          <w:rFonts w:hint="eastAsia"/>
        </w:rPr>
        <w:t>　　　　3.4.1 居住物业企业（四）公司信息、总部、居住物业市场地位以及主要的竞争对手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居住物业企业（四）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3.4.3 居住物业企业（四）在中国市场居住物业收入及毛利率（2020-2024）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居住物业企业（四）简介及主要业务</w:t>
      </w:r>
      <w:r>
        <w:rPr>
          <w:rFonts w:hint="eastAsia"/>
        </w:rPr>
        <w:br/>
      </w:r>
      <w:r>
        <w:rPr>
          <w:rFonts w:hint="eastAsia"/>
        </w:rPr>
        <w:t>　　3.5 居住物业企业（五）</w:t>
      </w:r>
      <w:r>
        <w:rPr>
          <w:rFonts w:hint="eastAsia"/>
        </w:rPr>
        <w:br/>
      </w:r>
      <w:r>
        <w:rPr>
          <w:rFonts w:hint="eastAsia"/>
        </w:rPr>
        <w:t>　　　　3.5.1 居住物业企业（五）公司信息、总部、居住物业市场地位以及主要的竞争对手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居住物业企业（五）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3.5.3 居住物业企业（五）在中国市场居住物业收入及毛利率（2020-2024）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居住物业企业（五）简介及主要业务</w:t>
      </w:r>
      <w:r>
        <w:rPr>
          <w:rFonts w:hint="eastAsia"/>
        </w:rPr>
        <w:br/>
      </w:r>
      <w:r>
        <w:rPr>
          <w:rFonts w:hint="eastAsia"/>
        </w:rPr>
        <w:t>　　3.6 居住物业企业（六）</w:t>
      </w:r>
      <w:r>
        <w:rPr>
          <w:rFonts w:hint="eastAsia"/>
        </w:rPr>
        <w:br/>
      </w:r>
      <w:r>
        <w:rPr>
          <w:rFonts w:hint="eastAsia"/>
        </w:rPr>
        <w:t>　　　　3.6.1 居住物业企业（六）公司信息、总部、居住物业市场地位以及主要的竞争对手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居住物业企业（六）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3.6.3 居住物业企业（六）在中国市场居住物业收入及毛利率（2020-2024）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居住物业企业（六）简介及主要业务</w:t>
      </w:r>
      <w:r>
        <w:rPr>
          <w:rFonts w:hint="eastAsia"/>
        </w:rPr>
        <w:br/>
      </w:r>
      <w:r>
        <w:rPr>
          <w:rFonts w:hint="eastAsia"/>
        </w:rPr>
        <w:t>　　3.7 居住物业企业（七）</w:t>
      </w:r>
      <w:r>
        <w:rPr>
          <w:rFonts w:hint="eastAsia"/>
        </w:rPr>
        <w:br/>
      </w:r>
      <w:r>
        <w:rPr>
          <w:rFonts w:hint="eastAsia"/>
        </w:rPr>
        <w:t>　　　　3.7.1 居住物业企业（七）公司信息、总部、居住物业市场地位以及主要的竞争对手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居住物业企业（七）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3.7.3 居住物业企业（七）在中国市场居住物业收入及毛利率（2020-2024）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居住物业企业（七）简介及主要业务</w:t>
      </w:r>
      <w:r>
        <w:rPr>
          <w:rFonts w:hint="eastAsia"/>
        </w:rPr>
        <w:br/>
      </w:r>
      <w:r>
        <w:rPr>
          <w:rFonts w:hint="eastAsia"/>
        </w:rPr>
        <w:t>　　3.8 居住物业企业（八）</w:t>
      </w:r>
      <w:r>
        <w:rPr>
          <w:rFonts w:hint="eastAsia"/>
        </w:rPr>
        <w:br/>
      </w:r>
      <w:r>
        <w:rPr>
          <w:rFonts w:hint="eastAsia"/>
        </w:rPr>
        <w:t>　　　　3.8.1 居住物业企业（八）公司信息、总部、居住物业市场地位以及主要的竞争对手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居住物业企业（八） 居住物业产品及服务介绍</w:t>
      </w:r>
      <w:r>
        <w:rPr>
          <w:rFonts w:hint="eastAsia"/>
        </w:rPr>
        <w:br/>
      </w:r>
      <w:r>
        <w:rPr>
          <w:rFonts w:hint="eastAsia"/>
        </w:rPr>
        <w:t>　　　　3.8.3 居住物业企业（八）在中国市场居住物业收入及毛利率（2020-2024）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居住物业企业（八）简介及主要业务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中国不同类型居住物业规模及预测</w:t>
      </w:r>
      <w:r>
        <w:rPr>
          <w:rFonts w:hint="eastAsia"/>
        </w:rPr>
        <w:br/>
      </w:r>
      <w:r>
        <w:rPr>
          <w:rFonts w:hint="eastAsia"/>
        </w:rPr>
        <w:t>　　4.1 中国不同类型居住物业规模及市场份额（2020-2024）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中国不同类型居住物业规模预测（2025-2030）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中国不同应用居住物业分析</w:t>
      </w:r>
      <w:r>
        <w:rPr>
          <w:rFonts w:hint="eastAsia"/>
        </w:rPr>
        <w:br/>
      </w:r>
      <w:r>
        <w:rPr>
          <w:rFonts w:hint="eastAsia"/>
        </w:rPr>
        <w:t>　　5.1 中国不同应用居住物业规模及市场份额（2020-2024）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中国不同应用居住物业规模预测（2025-2030）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居住物业行业发展机遇及主要驱动因素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居住物业行业发展面临的风险</w:t>
      </w:r>
      <w:r>
        <w:rPr>
          <w:rFonts w:hint="eastAsia"/>
        </w:rPr>
        <w:br/>
      </w:r>
      <w:r>
        <w:rPr>
          <w:rFonts w:hint="eastAsia"/>
        </w:rPr>
        <w:t>　　6.3 居住物业行业政策分析</w:t>
      </w:r>
      <w:r>
        <w:rPr>
          <w:rFonts w:hint="eastAsia"/>
        </w:rPr>
        <w:br/>
      </w:r>
      <w:r>
        <w:rPr>
          <w:rFonts w:hint="eastAsia"/>
        </w:rPr>
        <w:t>　　6.4 居住物业中国企业SWOT分析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居住物业行业产业链简介</w:t>
      </w:r>
      <w:r>
        <w:rPr>
          <w:rFonts w:hint="eastAsia"/>
        </w:rPr>
        <w:br/>
      </w:r>
      <w:r>
        <w:rPr>
          <w:rFonts w:hint="eastAsia"/>
        </w:rPr>
        <w:t>　　　　7.1.1 居住物业行业供应链分析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居住物业行业主要下游客户</w:t>
      </w:r>
      <w:r>
        <w:rPr>
          <w:rFonts w:hint="eastAsia"/>
        </w:rPr>
        <w:br/>
      </w:r>
      <w:r>
        <w:rPr>
          <w:rFonts w:hint="eastAsia"/>
        </w:rPr>
        <w:t>　　7.2 居住物业行业采购模式</w:t>
      </w:r>
      <w:r>
        <w:rPr>
          <w:rFonts w:hint="eastAsia"/>
        </w:rPr>
        <w:br/>
      </w:r>
      <w:r>
        <w:rPr>
          <w:rFonts w:hint="eastAsia"/>
        </w:rPr>
        <w:t>　　7.3 居住物业行业开发/生产模式</w:t>
      </w:r>
      <w:r>
        <w:rPr>
          <w:rFonts w:hint="eastAsia"/>
        </w:rPr>
        <w:br/>
      </w:r>
      <w:r>
        <w:rPr>
          <w:rFonts w:hint="eastAsia"/>
        </w:rPr>
        <w:t>　　7.4 居住物业行业销售模式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居住物业产品图片</w:t>
      </w:r>
      <w:r>
        <w:rPr>
          <w:rFonts w:hint="eastAsia"/>
        </w:rPr>
        <w:br/>
      </w:r>
      <w:r>
        <w:rPr>
          <w:rFonts w:hint="eastAsia"/>
        </w:rPr>
        <w:t>　　图 中国不同产品类型居住物业市场份额 2024 &amp; 2030</w:t>
      </w:r>
      <w:r>
        <w:rPr>
          <w:rFonts w:hint="eastAsia"/>
        </w:rPr>
        <w:br/>
      </w:r>
      <w:r>
        <w:rPr>
          <w:rFonts w:hint="eastAsia"/>
        </w:rPr>
        <w:t>　　图 中国居住物业规模及增长率（2020-2030）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中国不同应用居住物业市场份额 2024 &amp; 2030</w:t>
      </w:r>
      <w:r>
        <w:rPr>
          <w:rFonts w:hint="eastAsia"/>
        </w:rPr>
        <w:br/>
      </w:r>
      <w:r>
        <w:rPr>
          <w:rFonts w:hint="eastAsia"/>
        </w:rPr>
        <w:t>　　图 中国居住物业市场规模增速预测:（2020-2030）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中国市场居住物业市场规模,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2024年中国市场前五大厂商居住物业市场份额</w:t>
      </w:r>
      <w:r>
        <w:rPr>
          <w:rFonts w:hint="eastAsia"/>
        </w:rPr>
        <w:br/>
      </w:r>
      <w:r>
        <w:rPr>
          <w:rFonts w:hint="eastAsia"/>
        </w:rPr>
        <w:t>　　图 2024年中国市场居住物业第一梯队、第二梯队和第三梯队企业及市场份额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中国不同产品类型居住物业市场份额 2020 &amp; 2024</w:t>
      </w:r>
      <w:r>
        <w:rPr>
          <w:rFonts w:hint="eastAsia"/>
        </w:rPr>
        <w:br/>
      </w:r>
      <w:r>
        <w:rPr>
          <w:rFonts w:hint="eastAsia"/>
        </w:rPr>
        <w:t>　　图 居住物业中国企业SWOT分析</w:t>
      </w:r>
      <w:r>
        <w:rPr>
          <w:rFonts w:hint="eastAsia"/>
        </w:rPr>
        <w:br/>
      </w:r>
      <w:r>
        <w:rPr>
          <w:rFonts w:hint="eastAsia"/>
        </w:rPr>
        <w:t>　　图 居住物业产业链</w:t>
      </w:r>
      <w:r>
        <w:rPr>
          <w:rFonts w:hint="eastAsia"/>
        </w:rPr>
        <w:br/>
      </w:r>
      <w:r>
        <w:rPr>
          <w:rFonts w:hint="eastAsia"/>
        </w:rPr>
        <w:t>　　图 居住物业行业采购模式</w:t>
      </w:r>
      <w:r>
        <w:rPr>
          <w:rFonts w:hint="eastAsia"/>
        </w:rPr>
        <w:br/>
      </w:r>
      <w:r>
        <w:rPr>
          <w:rFonts w:hint="eastAsia"/>
        </w:rPr>
        <w:t>　　图 居住物业行业开发/生产模式分析</w:t>
      </w:r>
      <w:r>
        <w:rPr>
          <w:rFonts w:hint="eastAsia"/>
        </w:rPr>
        <w:br/>
      </w:r>
      <w:r>
        <w:rPr>
          <w:rFonts w:hint="eastAsia"/>
        </w:rPr>
        <w:t>　　图 居住物业行业销售模式分析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中国市场不同产品类型居住物业市场规模及增长率对比（2020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居住物业主要企业列表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中国市场不同应用居住物业市场规模及增长率对比（2020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中国市场主要企业居住物业规模&amp;（2020-2024）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中国市场主要企业居住物业规模份额对比（2020-2024）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中国市场主要企业进入居住物业市场日期</w:t>
      </w:r>
      <w:r>
        <w:rPr>
          <w:rFonts w:hint="eastAsia"/>
        </w:rPr>
        <w:br/>
      </w:r>
      <w:r>
        <w:rPr>
          <w:rFonts w:hint="eastAsia"/>
        </w:rPr>
        <w:t>　　表 中国市场主要厂商居住物业产品类型及应用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2024年中国市场居住物业主要厂商市场地位（第一梯队、第二梯队和第三梯队）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中国市场居住物业市场投资、并购等现状分析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居住物业企业（一）公司信息、总部、居住物业市场地位以及主要的竞争对手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居住物业企业（一）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居住物业企业（一）在中国市场居住物业收入及毛利率（2020-2024）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居住物业企业（一）简介及主要业务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居住物业企业（二）公司信息、总部、居住物业市场地位以及主要的竞争对手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居住物业企业（二）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居住物业企业（二）在中国市场居住物业收入及毛利率（2020-2024）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居住物业企业（二）简介及主要业务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居住物业企业（三）公司信息、总部、居住物业市场地位以及主要的竞争对手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居住物业企业（三）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居住物业企业（三）在中国市场居住物业收入及毛利率（2020-2024）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居住物业企业（三）简介及主要业务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居住物业企业（四）公司信息、总部、居住物业市场地位以及主要的竞争对手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居住物业企业（四）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居住物业企业（四）在中国市场居住物业收入及毛利率（2020-2024）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居住物业企业（四）简介及主要业务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居住物业企业（五）公司信息、总部、居住物业市场地位以及主要的竞争对手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居住物业企业（五）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居住物业企业（五）在中国市场居住物业收入及毛利率（2020-2024）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居住物业企业（五）简介及主要业务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居住物业企业（六）公司信息、总部、居住物业市场地位以及主要的竞争对手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居住物业企业（六）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居住物业企业（六）在中国市场居住物业收入及毛利率（2020-2024）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居住物业企业（六）简介及主要业务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居住物业企业（七）公司信息、总部、居住物业市场地位以及主要的竞争对手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居住物业企业（七）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居住物业企业（七）在中国市场居住物业收入及毛利率（2020-2024）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居住物业企业（七）简介及主要业务</w:t>
      </w:r>
      <w:r>
        <w:rPr>
          <w:rFonts w:hint="eastAsia"/>
        </w:rPr>
        <w:br/>
      </w:r>
      <w:r>
        <w:rPr>
          <w:rFonts w:hint="eastAsia"/>
        </w:rPr>
        <w:t>　　表 居住物业企业（八）公司信息、总部、居住物业市场地位以及主要的竞争对手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居住物业企业（八） 居住物业产品及服务介绍</w:t>
      </w:r>
      <w:r>
        <w:rPr>
          <w:rFonts w:hint="eastAsia"/>
        </w:rPr>
        <w:br/>
      </w:r>
      <w:r>
        <w:rPr>
          <w:rFonts w:hint="eastAsia"/>
        </w:rPr>
        <w:t>　　表 居住物业企业（八）在中国市场居住物业收入及毛利率（2020-2024）</w:t>
      </w:r>
      <w:r>
        <w:rPr>
          <w:rFonts w:hint="eastAsia"/>
        </w:rPr>
        <w:br/>
      </w:r>
      <w:r>
        <w:rPr>
          <w:rFonts w:hint="eastAsia"/>
        </w:rPr>
        <w:t>　　表 居住物业企业（八）简介及主要业务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中国不同产品类型居住物业规模列表&amp;（2020-2024）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中国不同产品类型居住物业规模市场份额列表（2020-2024）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中国不同产品类型居住物业规模预测&amp;（2025-2030）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中国不同产品类型居住物业规模市场份额预测（2025-2030）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中国不同应用居住物业规模列表&amp;（2020-2024）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中国不同应用居住物业规模市场份额列表（2020-2024）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中国不同应用居住物业规模预测&amp;（2025-2030）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中国不同应用居住物业规模市场份额预测（2025-2030）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居住物业行业发展机遇及主要驱动因素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居住物业行业发展面临的风险</w:t>
      </w:r>
      <w:r>
        <w:rPr>
          <w:rFonts w:hint="eastAsia"/>
        </w:rPr>
        <w:br/>
      </w:r>
      <w:r>
        <w:rPr>
          <w:rFonts w:hint="eastAsia"/>
        </w:rPr>
        <w:t>　　表 居住物业行业政策分析</w:t>
      </w:r>
      <w:r>
        <w:rPr>
          <w:rFonts w:hint="eastAsia"/>
        </w:rPr>
        <w:br/>
      </w:r>
      <w:r>
        <w:rPr>
          <w:rFonts w:hint="eastAsia"/>
        </w:rPr>
        <w:t>　　表 居住物业行业供应链分析</w:t>
      </w:r>
      <w:r>
        <w:rPr>
          <w:rFonts w:hint="eastAsia"/>
        </w:rPr>
        <w:br/>
      </w:r>
      <w:r>
        <w:rPr>
          <w:rFonts w:hint="eastAsia"/>
        </w:rPr>
        <w:t>　　表 居住物业上游原材料和主要供应商情况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居住物业行业主要下游客户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8556325f4c1e" w:history="1">
        <w:r>
          <w:rPr>
            <w:rStyle w:val="Hyperlink"/>
          </w:rPr>
          <w:t>中国居住物业行业研究与前景趋势分析报告（2025-2030年）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08556325f4c1e" w:history="1">
        <w:r>
          <w:rPr>
            <w:rStyle w:val="Hyperlink"/>
          </w:rPr>
          <w:t>https://www.20087.com/3/69/JuZhuWuYeDeXianZhuangYuFaZhanQianJing.html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0dfb54dba41ec" w:history="1">
      <w:r>
        <w:rPr>
          <w:rStyle w:val="Hyperlink"/>
        </w:rPr>
        <w:t>中国居住物业行业研究与前景趋势分析报告（2025-2030年）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ZhuWuYeDeXianZhuangYuFaZhanQianJing.html" TargetMode="External" Id="R26608556325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ZhuWuYeDeXianZhuangYuFaZhanQianJing.html" TargetMode="External" Id="R4240dfb54db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2024-11-23T06:52:23Z</dcterms:created>
  <dcterms:modified xsi:type="dcterms:W3CDTF">2024-11-23T07:52:23Z</dcterms:modified>
  <dc:subject>中国居住物业行业研究与前景趋势分析报告（2025-2030年）</dc:subject>
  <dc:title>中国居住物业行业研究与前景趋势分析报告（2025-2030年）</dc:title>
  <cp:keywords>中国居住物业行业研究与前景趋势分析报告（2025-2030年）</cp:keywords>
  <dc:description>中国居住物业行业研究与前景趋势分析报告（2025-2030年）</dc:description>
</cp:coreProperties>
</file>