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5e9c95f2044ae" w:history="1">
              <w:r>
                <w:rPr>
                  <w:rStyle w:val="Hyperlink"/>
                </w:rPr>
                <w:t>中国高速工业门市场现状与前景趋势报告（2026-2032年）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5e9c95f2044ae" w:history="1">
              <w:r>
                <w:rPr>
                  <w:rStyle w:val="Hyperlink"/>
                </w:rPr>
                <w:t>中国高速工业门市场现状与前景趋势报告（2026-2032年）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5e9c95f2044ae" w:history="1">
                <w:r>
                  <w:rPr>
                    <w:rStyle w:val="Hyperlink"/>
                  </w:rPr>
                  <w:t>https://www.20087.com/3/09/GaoSuGongYeMenShiChangQianJing.html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高速工业门广泛应用于食品、制药、冷链物流及智能制造车间，用于隔离不同洁净等级或温湿度区域，同时保障物流效率。产品运行速度可达1.0–2.5 m/s，具备自动感应开启、气密/保温结构、防撞复位及安全光幕保护功能。主流类型包括软帘门、硬快门及提升门，强调耐用性、节能性与低维护需求。然而，在高频次开关（日均千次以上）场景下，帘布撕裂、轨道变形及电机过热问题仍影响长期可靠性；部分低价产品在极端低温或高湿环境中密封性能显著下降。</w:t>
      </w:r>
      <w:r>
        <w:rPr>
          <w:rFonts w:hint="eastAsia"/>
        </w:rPr>
        <w:br/>
      </w:r>
      <w:r>
        <w:rPr>
          <w:rFonts w:hint="eastAsia"/>
        </w:rPr>
        <w:t>　　未来，高速工业门将深度融合物联网与能源协同理念。市场调研网指出，内置温湿度、压差传感器可联动HVAC系统，动态调节启闭逻辑以最小化能耗损失；预测性维护算法基于运行次数与电流波动预警部件更换。在材料创新方面，纳米涂层帘布将提升抗撕裂与自清洁能力，而真空绝热板（VIP）填充结构将增强保温性能。此外，作为智慧工厂入口节点，高速门或将集成人员/车辆识别与通行权限管理。长远看，高速工业门将从物理隔断升级为连接环境控制、安全防护与数据采集的智能建筑表皮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55e9c95f2044ae" w:history="1">
        <w:r>
          <w:rPr>
            <w:rStyle w:val="Hyperlink"/>
          </w:rPr>
          <w:t>中国高速工业门市场现状与前景趋势报告（2026-2032年）</w:t>
        </w:r>
      </w:hyperlink>
      <w:r>
        <w:rPr>
          <w:rFonts w:hint="eastAsia"/>
        </w:rPr>
        <w:t>》，2025年高速工业门行业市场规模达 亿元，预计2032年市场规模将达 亿元，期间年均复合增长率（CAGR）达 %。报告基于国家统计局、相关协会等权威数据，结合专业团队对高速工业门行业的长期监测，全面分析了高速工业门行业的市场规模、技术现状、发展趋势及竞争格局。报告详细梳理了高速工业门市场需求、进出口情况、上下游产业链、重点区域分布及主要企业动态，并通过SWOT分析揭示了高速工业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高速工业门市场概述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按照不同产品类型，高速工业门主要可以分为如下几个类别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中国不同产品类型高速工业门增长趋势2021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软帘快速门</w:t>
      </w:r>
      <w:r>
        <w:rPr>
          <w:rFonts w:hint="eastAsia"/>
        </w:rPr>
        <w:br/>
      </w:r>
      <w:r>
        <w:rPr>
          <w:rFonts w:hint="eastAsia"/>
        </w:rPr>
        <w:t>　　　　1.2.3 硬质快速门</w:t>
      </w:r>
      <w:r>
        <w:rPr>
          <w:rFonts w:hint="eastAsia"/>
        </w:rPr>
        <w:br/>
      </w:r>
      <w:r>
        <w:rPr>
          <w:rFonts w:hint="eastAsia"/>
        </w:rPr>
        <w:t>　　1.3 按照不同温度，高速工业门主要可以分为如下几个类别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中国不同温度高速工业门增长趋势2021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常温快速门</w:t>
      </w:r>
      <w:r>
        <w:rPr>
          <w:rFonts w:hint="eastAsia"/>
        </w:rPr>
        <w:br/>
      </w:r>
      <w:r>
        <w:rPr>
          <w:rFonts w:hint="eastAsia"/>
        </w:rPr>
        <w:t>　　　　1.3.3 低温快速门</w:t>
      </w:r>
      <w:r>
        <w:rPr>
          <w:rFonts w:hint="eastAsia"/>
        </w:rPr>
        <w:br/>
      </w:r>
      <w:r>
        <w:rPr>
          <w:rFonts w:hint="eastAsia"/>
        </w:rPr>
        <w:t>　　1.4 从不同应用，高速工业门主要包括如下几个方面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中国不同应用高速工业门增长趋势2021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仓储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医药</w:t>
      </w:r>
      <w:r>
        <w:rPr>
          <w:rFonts w:hint="eastAsia"/>
        </w:rPr>
        <w:br/>
      </w:r>
      <w:r>
        <w:rPr>
          <w:rFonts w:hint="eastAsia"/>
        </w:rPr>
        <w:t>　　　　1.4.5 商超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电子</w:t>
      </w:r>
      <w:r>
        <w:rPr>
          <w:rFonts w:hint="eastAsia"/>
        </w:rPr>
        <w:br/>
      </w:r>
      <w:r>
        <w:rPr>
          <w:rFonts w:hint="eastAsia"/>
        </w:rPr>
        <w:t>　　　　1.4.8 化学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中国高速工业门发展现状及未来趋势（2021-2032）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中国市场高速工业门收入及增长率（2021-2032）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中国市场高速工业门销量及增长率（2021-2032）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中国市场主要高速工业门厂商分析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中国市场主要厂商高速工业门销量及市场占有率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中国市场主要厂商高速工业门销量（2021-2026）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中国市场主要厂商高速工业门销量市场份额（2021-2026）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中国市场主要厂商高速工业门收入及市场占有率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中国市场主要厂商高速工业门收入（2021-2026）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中国市场主要厂商高速工业门收入市场份额（2021-2026）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2025年中国市场主要厂商高速工业门收入排名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中国市场主要厂商高速工业门价格（2021-2026）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中国市场主要厂商高速工业门总部及产地分布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中国市场主要厂商成立时间及高速工业门商业化日期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中国市场主要厂商高速工业门产品类型及应用</w:t>
      </w:r>
      <w:r>
        <w:rPr>
          <w:rFonts w:hint="eastAsia"/>
        </w:rPr>
        <w:br/>
      </w:r>
      <w:r>
        <w:rPr>
          <w:rFonts w:hint="eastAsia"/>
        </w:rPr>
        <w:t>　　2.7 高速工业门行业集中度、竞争程度分析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高速工业门行业集中度分析：2025年中国Top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中国市场高速工业门第一梯队、第二梯队和第三梯队厂商（品牌）及2025年市场份额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重点企业（1）在中国市场高速工业门销量、收入、价格及毛利率（2021-2026）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重点企业（2）在中国市场高速工业门销量、收入、价格及毛利率（2021-2026）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重点企业（3）在中国市场高速工业门销量、收入、价格及毛利率（2021-2026）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重点企业（4）在中国市场高速工业门销量、收入、价格及毛利率（2021-2026）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重点企业（5）在中国市场高速工业门销量、收入、价格及毛利率（2021-2026）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重点企业（6）在中国市场高速工业门销量、收入、价格及毛利率（2021-2026）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重点企业（7）在中国市场高速工业门销量、收入、价格及毛利率（2021-2026）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重点企业（8）在中国市场高速工业门销量、收入、价格及毛利率（2021-2026）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重点企业（9）在中国市场高速工业门销量、收入、价格及毛利率（2021-2026）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重点企业（10）在中国市场高速工业门销量、收入、价格及毛利率（2021-2026）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重点企业（11）在中国市场高速工业门销量、收入、价格及毛利率（2021-2026）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重点企业（12）在中国市场高速工业门销量、收入、价格及毛利率（2021-2026）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重点企业（13）在中国市场高速工业门销量、收入、价格及毛利率（2021-2026）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重点企业（14）在中国市场高速工业门销量、收入、价格及毛利率（2021-2026）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重点企业（15）在中国市场高速工业门销量、收入、价格及毛利率（2021-2026）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重点企业（16）在中国市场高速工业门销量、收入、价格及毛利率（2021-2026）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重点企业（17）在中国市场高速工业门销量、收入、价格及毛利率（2021-2026）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重点企业（18）在中国市场高速工业门销量、收入、价格及毛利率（2021-2026）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重点企业（19）在中国市场高速工业门销量、收入、价格及毛利率（2021-2026）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重点企业（20）在中国市场高速工业门销量、收入、价格及毛利率（2021-2026）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重点企业（21）在中国市场高速工业门销量、收入、价格及毛利率（2021-2026）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重点企业（22）在中国市场高速工业门销量、收入、价格及毛利率（2021-2026）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重点企业（23）在中国市场高速工业门销量、收入、价格及毛利率（2021-2026）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重点企业（24）在中国市场高速工业门销量、收入、价格及毛利率（2021-2026）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重点企业（25）在中国市场高速工业门销量、收入、价格及毛利率（2021-2026）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不同产品类型高速工业门分析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中国市场不同产品类型高速工业门销量（2021-2032）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中国市场不同产品类型高速工业门销量及市场份额（2021-2026）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中国市场不同产品类型高速工业门销量预测（2027-2032）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中国市场不同产品类型高速工业门规模（2021-2032）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中国市场不同产品类型高速工业门规模及市场份额（2021-2026）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中国市场不同产品类型高速工业门规模预测（2027-2032）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中国市场不同产品类型高速工业门价格走势（2021-2032）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不同应用高速工业门分析</w:t>
      </w:r>
      <w:r>
        <w:rPr>
          <w:rFonts w:hint="eastAsia"/>
        </w:rPr>
        <w:br/>
      </w:r>
      <w:r>
        <w:rPr>
          <w:rFonts w:hint="eastAsia"/>
        </w:rPr>
        <w:t>　　5.1 中国市场不同应用高速工业门销量（2021-2032）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中国市场不同应用高速工业门销量及市场份额（2021-2026）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中国市场不同应用高速工业门销量预测（2027-2032）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中国市场不同应用高速工业门规模（2021-2032）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中国市场不同应用高速工业门规模及市场份额（2021-2026）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中国市场不同应用高速工业门规模预测（2027-2032）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中国市场不同应用高速工业门价格走势（2021-2032）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高速工业门行业发展分析---发展趋势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高速工业门行业发展分析---厂商壁垒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高速工业门行业发展分析---驱动因素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高速工业门行业发展分析---制约因素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高速工业门中国企业SWOT分析</w:t>
      </w:r>
      <w:r>
        <w:rPr>
          <w:rFonts w:hint="eastAsia"/>
        </w:rPr>
        <w:br/>
      </w:r>
      <w:r>
        <w:rPr>
          <w:rFonts w:hint="eastAsia"/>
        </w:rPr>
        <w:t>　　6.6 高速工业门行业发展分析---行业政策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高速工业门行业产业链简介</w:t>
      </w:r>
      <w:r>
        <w:rPr>
          <w:rFonts w:hint="eastAsia"/>
        </w:rPr>
        <w:br/>
      </w:r>
      <w:r>
        <w:rPr>
          <w:rFonts w:hint="eastAsia"/>
        </w:rPr>
        <w:t>　　7.2 高速工业门产业链分析-上游</w:t>
      </w:r>
      <w:r>
        <w:rPr>
          <w:rFonts w:hint="eastAsia"/>
        </w:rPr>
        <w:br/>
      </w:r>
      <w:r>
        <w:rPr>
          <w:rFonts w:hint="eastAsia"/>
        </w:rPr>
        <w:t>　　7.3 高速工业门产业链分析-中游</w:t>
      </w:r>
      <w:r>
        <w:rPr>
          <w:rFonts w:hint="eastAsia"/>
        </w:rPr>
        <w:br/>
      </w:r>
      <w:r>
        <w:rPr>
          <w:rFonts w:hint="eastAsia"/>
        </w:rPr>
        <w:t>　　7.4 高速工业门产业链分析-下游</w:t>
      </w:r>
      <w:r>
        <w:rPr>
          <w:rFonts w:hint="eastAsia"/>
        </w:rPr>
        <w:br/>
      </w:r>
      <w:r>
        <w:rPr>
          <w:rFonts w:hint="eastAsia"/>
        </w:rPr>
        <w:t>　　7.5 高速工业门行业采购模式</w:t>
      </w:r>
      <w:r>
        <w:rPr>
          <w:rFonts w:hint="eastAsia"/>
        </w:rPr>
        <w:br/>
      </w:r>
      <w:r>
        <w:rPr>
          <w:rFonts w:hint="eastAsia"/>
        </w:rPr>
        <w:t>　　7.6 高速工业门行业生产模式</w:t>
      </w:r>
      <w:r>
        <w:rPr>
          <w:rFonts w:hint="eastAsia"/>
        </w:rPr>
        <w:br/>
      </w:r>
      <w:r>
        <w:rPr>
          <w:rFonts w:hint="eastAsia"/>
        </w:rPr>
        <w:t>　　7.7 高速工业门行业销售模式及销售渠道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中国本土高速工业门产能、产量分析</w:t>
      </w:r>
      <w:r>
        <w:rPr>
          <w:rFonts w:hint="eastAsia"/>
        </w:rPr>
        <w:br/>
      </w:r>
      <w:r>
        <w:rPr>
          <w:rFonts w:hint="eastAsia"/>
        </w:rPr>
        <w:t>　　8.1 中国高速工业门供需现状及预测（2021-2032）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中国高速工业门产能、产量、产能利用率及发展趋势（2021-2032）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中国高速工业门产量、市场需求量及发展趋势（2021-2032）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中国高速工业门进出口分析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中国市场高速工业门主要进口来源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中国市场高速工业门主要出口目的地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不同产品类型高速工业门市场规模2021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不同温度高速工业门市场规模2021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不同应用高速工业门市场规模2021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中国市场主要厂商高速工业门销量（2021-2026）&amp;（套）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中国市场主要厂商高速工业门销量市场份额（2021-2026）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中国市场主要厂商高速工业门收入（2021-2026）&amp;（万元）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中国市场主要厂商高速工业门收入份额（2021-2026）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2025年中国主要生产商高速工业门收入排名（万元）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中国市场主要厂商高速工业门价格（2021-2026）&amp;（元/套）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中国市场主要厂商高速工业门总部及产地分布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中国市场主要厂商成立时间及高速工业门商业化日期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中国市场主要厂商高速工业门产品类型及应用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2025年中国市场高速工业门主要厂商市场地位（第一梯队、第二梯队和第三梯队）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高速工业门市场投资、并购等现状分析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高速工业门销量（套）、收入（万元）、价格（元/套）及毛利率（2021-2026）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高速工业门销量（套）、收入（万元）、价格（元/套）及毛利率（2021-2026）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高速工业门销量（套）、收入（万元）、价格（元/套）及毛利率（2021-2026）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高速工业门销量（套）、收入（万元）、价格（元/套）及毛利率（2021-2026）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高速工业门销量（套）、收入（万元）、价格（元/套）及毛利率（2021-2026）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高速工业门销量（套）、收入（万元）、价格（元/套）及毛利率（2021-2026）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高速工业门销量（套）、收入（万元）、价格（元/套）及毛利率（2021-2026）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高速工业门销量（套）、收入（万元）、价格（元/套）及毛利率（2021-2026）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高速工业门销量（套）、收入（万元）、价格（元/套）及毛利率（2021-2026）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高速工业门销量（套）、收入（万元）、价格（元/套）及毛利率（2021-2026）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高速工业门销量（套）、收入（万元）、价格（元/套）及毛利率（2021-2026）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高速工业门销量（套）、收入（万元）、价格（元/套）及毛利率（2021-2026）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高速工业门销量（套）、收入（万元）、价格（元/套）及毛利率（2021-2026）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高速工业门销量（套）、收入（万元）、价格（元/套）及毛利率（2021-2026）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高速工业门销量（套）、收入（万元）、价格（元/套）及毛利率（2021-2026）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高速工业门销量（套）、收入（万元）、价格（元/套）及毛利率（2021-2026）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高速工业门销量（套）、收入（万元）、价格（元/套）及毛利率（2021-2026）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高速工业门销量（套）、收入（万元）、价格（元/套）及毛利率（2021-2026）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高速工业门销量（套）、收入（万元）、价格（元/套）及毛利率（2021-2026）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高速工业门销量（套）、收入（万元）、价格（元/套）及毛利率（2021-2026）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高速工业门销量（套）、收入（万元）、价格（元/套）及毛利率（2021-2026）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高速工业门销量（套）、收入（万元）、价格（元/套）及毛利率（2021-2026）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高速工业门销量（套）、收入（万元）、价格（元/套）及毛利率（2021-2026）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高速工业门销量（套）、收入（万元）、价格（元/套）及毛利率（2021-2026）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高速工业门生产基地、总部、竞争对手及市场地位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高速工业门产品规格、参数及市场应用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高速工业门销量（套）、收入（万元）、价格（元/套）及毛利率（2021-2026）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中国市场不同产品类型高速工业门销量（2021-2026）&amp;（套）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中国市场不同产品类型高速工业门销量市场份额（2021-2026）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中国市场不同产品类型高速工业门销量预测（2027-2032）&amp;（套）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中国市场不同产品类型高速工业门销量市场份额预测（2027-2032）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中国市场不同产品类型高速工业门规模（2021-2026）&amp;（万元）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中国市场不同产品类型高速工业门规模市场份额（2021-2026）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中国市场不同产品类型高速工业门规模预测（2027-2032）&amp;（万元）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中国市场不同产品类型高速工业门规模市场份额预测（2027-2032）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中国市场不同应用高速工业门销量（2021-2026）&amp;（套）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149： 中国市场不同应用高速工业门销量市场份额（2021-2026）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中国市场不同应用高速工业门销量预测（2027-2032）&amp;（套）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151： 中国市场不同应用高速工业门销量市场份额预测（2027-2032）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中国市场不同应用高速工业门规模（2021-2026）&amp;（万元）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中国市场不同应用高速工业门规模市场份额（2021-2026）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中国市场不同应用高速工业门规模预测（2027-2032）&amp;（万元）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中国市场不同应用高速工业门规模市场份额预测（2027-2032）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高速工业门行业发展分析---发展趋势</w:t>
      </w:r>
      <w:r>
        <w:rPr>
          <w:rFonts w:hint="eastAsia"/>
        </w:rPr>
        <w:br/>
      </w:r>
      <w:r>
        <w:rPr>
          <w:rFonts w:hint="eastAsia"/>
        </w:rPr>
        <w:t>　　表 157： 高速工业门行业发展分析---厂商壁垒</w:t>
      </w:r>
      <w:r>
        <w:rPr>
          <w:rFonts w:hint="eastAsia"/>
        </w:rPr>
        <w:br/>
      </w:r>
      <w:r>
        <w:rPr>
          <w:rFonts w:hint="eastAsia"/>
        </w:rPr>
        <w:t>　　表 158： 高速工业门行业发展分析---驱动因素</w:t>
      </w:r>
      <w:r>
        <w:rPr>
          <w:rFonts w:hint="eastAsia"/>
        </w:rPr>
        <w:br/>
      </w:r>
      <w:r>
        <w:rPr>
          <w:rFonts w:hint="eastAsia"/>
        </w:rPr>
        <w:t>　　表 159： 高速工业门行业发展分析---制约因素</w:t>
      </w:r>
      <w:r>
        <w:rPr>
          <w:rFonts w:hint="eastAsia"/>
        </w:rPr>
        <w:br/>
      </w:r>
      <w:r>
        <w:rPr>
          <w:rFonts w:hint="eastAsia"/>
        </w:rPr>
        <w:t>　　表 160： 高速工业门行业相关重点政策一览</w:t>
      </w:r>
      <w:r>
        <w:rPr>
          <w:rFonts w:hint="eastAsia"/>
        </w:rPr>
        <w:br/>
      </w:r>
      <w:r>
        <w:rPr>
          <w:rFonts w:hint="eastAsia"/>
        </w:rPr>
        <w:t>　　表 161： 高速工业门行业供应链分析</w:t>
      </w:r>
      <w:r>
        <w:rPr>
          <w:rFonts w:hint="eastAsia"/>
        </w:rPr>
        <w:br/>
      </w:r>
      <w:r>
        <w:rPr>
          <w:rFonts w:hint="eastAsia"/>
        </w:rPr>
        <w:t>　　表 162： 高速工业门上游原料供应商</w:t>
      </w:r>
      <w:r>
        <w:rPr>
          <w:rFonts w:hint="eastAsia"/>
        </w:rPr>
        <w:br/>
      </w:r>
      <w:r>
        <w:rPr>
          <w:rFonts w:hint="eastAsia"/>
        </w:rPr>
        <w:t>　　表 163： 高速工业门行业主要下游客户</w:t>
      </w:r>
      <w:r>
        <w:rPr>
          <w:rFonts w:hint="eastAsia"/>
        </w:rPr>
        <w:br/>
      </w:r>
      <w:r>
        <w:rPr>
          <w:rFonts w:hint="eastAsia"/>
        </w:rPr>
        <w:t>　　表 164： 高速工业门典型经销商</w:t>
      </w:r>
      <w:r>
        <w:rPr>
          <w:rFonts w:hint="eastAsia"/>
        </w:rPr>
        <w:br/>
      </w:r>
      <w:r>
        <w:rPr>
          <w:rFonts w:hint="eastAsia"/>
        </w:rPr>
        <w:t>　　表 165： 中国高速工业门产量、销量、进口量及出口量（2021-2026）&amp;（套）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166： 中国高速工业门产量、销量、进口量及出口量预测（2027-2032）&amp;（套）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167： 中国市场高速工业门主要进口来源</w:t>
      </w:r>
      <w:r>
        <w:rPr>
          <w:rFonts w:hint="eastAsia"/>
        </w:rPr>
        <w:br/>
      </w:r>
      <w:r>
        <w:rPr>
          <w:rFonts w:hint="eastAsia"/>
        </w:rPr>
        <w:t>　　表 168： 中国市场高速工业门主要出口目的地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高速工业门产品图片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中国不同产品类型高速工业门市场规模市场份额2025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软帘快速门产品图片</w:t>
      </w:r>
      <w:r>
        <w:rPr>
          <w:rFonts w:hint="eastAsia"/>
        </w:rPr>
        <w:br/>
      </w:r>
      <w:r>
        <w:rPr>
          <w:rFonts w:hint="eastAsia"/>
        </w:rPr>
        <w:t>　　图 4： 硬质快速门产品图片</w:t>
      </w:r>
      <w:r>
        <w:rPr>
          <w:rFonts w:hint="eastAsia"/>
        </w:rPr>
        <w:br/>
      </w:r>
      <w:r>
        <w:rPr>
          <w:rFonts w:hint="eastAsia"/>
        </w:rPr>
        <w:t>　　图 5： 中国不同温度高速工业门市场规模市场份额2025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常温快速门产品图片</w:t>
      </w:r>
      <w:r>
        <w:rPr>
          <w:rFonts w:hint="eastAsia"/>
        </w:rPr>
        <w:br/>
      </w:r>
      <w:r>
        <w:rPr>
          <w:rFonts w:hint="eastAsia"/>
        </w:rPr>
        <w:t>　　图 7： 低温快速门产品图片</w:t>
      </w:r>
      <w:r>
        <w:rPr>
          <w:rFonts w:hint="eastAsia"/>
        </w:rPr>
        <w:br/>
      </w:r>
      <w:r>
        <w:rPr>
          <w:rFonts w:hint="eastAsia"/>
        </w:rPr>
        <w:t>　　图 8： 中国不同应用高速工业门市场份额2025 &amp; 2032</w:t>
      </w:r>
      <w:r>
        <w:rPr>
          <w:rFonts w:hint="eastAsia"/>
        </w:rPr>
        <w:br/>
      </w:r>
      <w:r>
        <w:rPr>
          <w:rFonts w:hint="eastAsia"/>
        </w:rPr>
        <w:t>　　图 9： 仓储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商超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电子</w:t>
      </w:r>
      <w:r>
        <w:rPr>
          <w:rFonts w:hint="eastAsia"/>
        </w:rPr>
        <w:br/>
      </w:r>
      <w:r>
        <w:rPr>
          <w:rFonts w:hint="eastAsia"/>
        </w:rPr>
        <w:t>　　图 15： 化学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中国市场高速工业门市场规模，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中国市场高速工业门收入及增长率（2021-2032）&amp;（万元）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中国市场高速工业门销量及增长率（2021-2032）&amp;（套）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2025年中国市场主要厂商高速工业门销量市场份额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2025年中国市场主要厂商高速工业门收入市场份额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2025年中国市场前五大厂商高速工业门市场份额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2025年中国市场高速工业门第一梯队、第二梯队和第三梯队厂商（品牌）及市场份额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中国市场不同产品类型高速工业门价格走势（2021-2032）&amp;（元/套）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中国市场不同应用高速工业门价格走势（2021-2032）&amp;（元/套）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高速工业门中国企业SWOT分析</w:t>
      </w:r>
      <w:r>
        <w:rPr>
          <w:rFonts w:hint="eastAsia"/>
        </w:rPr>
        <w:br/>
      </w:r>
      <w:r>
        <w:rPr>
          <w:rFonts w:hint="eastAsia"/>
        </w:rPr>
        <w:t>　　图 27： 高速工业门产业链</w:t>
      </w:r>
      <w:r>
        <w:rPr>
          <w:rFonts w:hint="eastAsia"/>
        </w:rPr>
        <w:br/>
      </w:r>
      <w:r>
        <w:rPr>
          <w:rFonts w:hint="eastAsia"/>
        </w:rPr>
        <w:t>　　图 28： 高速工业门行业采购模式分析</w:t>
      </w:r>
      <w:r>
        <w:rPr>
          <w:rFonts w:hint="eastAsia"/>
        </w:rPr>
        <w:br/>
      </w:r>
      <w:r>
        <w:rPr>
          <w:rFonts w:hint="eastAsia"/>
        </w:rPr>
        <w:t>　　图 29： 高速工业门行业生产模式分析</w:t>
      </w:r>
      <w:r>
        <w:rPr>
          <w:rFonts w:hint="eastAsia"/>
        </w:rPr>
        <w:br/>
      </w:r>
      <w:r>
        <w:rPr>
          <w:rFonts w:hint="eastAsia"/>
        </w:rPr>
        <w:t>　　图 30： 高速工业门行业销售模式分析</w:t>
      </w:r>
      <w:r>
        <w:rPr>
          <w:rFonts w:hint="eastAsia"/>
        </w:rPr>
        <w:br/>
      </w:r>
      <w:r>
        <w:rPr>
          <w:rFonts w:hint="eastAsia"/>
        </w:rPr>
        <w:t>　　图 31： 中国高速工业门产能、产量、产能利用率及发展趋势（2021-2032）&amp;（套）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中国高速工业门产量、市场需求量及发展趋势（2021-2032）&amp;（套）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5e9c95f2044ae" w:history="1">
        <w:r>
          <w:rPr>
            <w:rStyle w:val="Hyperlink"/>
          </w:rPr>
          <w:t>中国高速工业门市场现状与前景趋势报告（2026-2032年）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5e9c95f2044ae" w:history="1">
        <w:r>
          <w:rPr>
            <w:rStyle w:val="Hyperlink"/>
          </w:rPr>
          <w:t>https://www.20087.com/3/09/GaoSuGongYeMenShiChangQianJing.html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热点：厂区大门电动门、高速工厂、工业快速门、高速工厂的生产模式、工厂车间标准门、高速工厂停产的主要原因、现代工厂大门、高速工业总线、工业门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4111b782543c1" w:history="1">
      <w:r>
        <w:rPr>
          <w:rStyle w:val="Hyperlink"/>
        </w:rPr>
        <w:t>中国高速工业门市场现状与前景趋势报告（2026-2032年）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GaoSuGongYeMenShiChangQianJing.html" TargetMode="External" Id="R1c55e9c95f20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GaoSuGongYeMenShiChangQianJing.html" TargetMode="External" Id="R8754111b7825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2026-03-04T03:30:39Z</dcterms:created>
  <dcterms:modified xsi:type="dcterms:W3CDTF">2026-03-04T04:30:39Z</dcterms:modified>
  <dc:subject>中国高速工业门市场现状与前景趋势报告（2026-2032年）</dc:subject>
  <dc:title>中国高速工业门市场现状与前景趋势报告（2026-2032年）</dc:title>
  <cp:keywords>中国高速工业门市场现状与前景趋势报告（2026-2032年）</cp:keywords>
  <dc:description>中国高速工业门市场现状与前景趋势报告（2026-2032年）</dc:description>
</cp:coreProperties>
</file>