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17a7d0bc47c2" w:history="1">
              <w:r>
                <w:rPr>
                  <w:rStyle w:val="Hyperlink"/>
                </w:rPr>
                <w:t>2025-2031年中国交通信号灯市场深度调查研究与发展前景分析报告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17a7d0bc47c2" w:history="1">
              <w:r>
                <w:rPr>
                  <w:rStyle w:val="Hyperlink"/>
                </w:rPr>
                <w:t>2025-2031年中国交通信号灯市场深度调查研究与发展前景分析报告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17a7d0bc47c2" w:history="1">
                <w:r>
                  <w:rPr>
                    <w:rStyle w:val="Hyperlink"/>
                  </w:rPr>
                  <w:t>https://www.20087.com/5/29/JiaoTongXinHaoDengHangYeXianZhua.html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灯是城市交通控制系统的重要组成部分，用于指挥行人和车辆有序通行，减少交通事故，提高道路通行效率。近年来，随着智能交通系统的快速发展，交通信号灯也经历了从传统手动控制到智能联网的转变。目前，智能信号灯系统能够根据实时交通流量调整红绿灯时长，甚至实现绿波带控制，即在一定速度下，车辆可以连续通过多个路口，无需停车等待红灯。此外，LED技术的应用使得信号灯更加节能、耐用，降低了维护成本。</w:t>
      </w:r>
      <w:r>
        <w:rPr>
          <w:rFonts w:hint="eastAsia"/>
        </w:rPr>
        <w:br/>
      </w:r>
      <w:r>
        <w:rPr>
          <w:rFonts w:hint="eastAsia"/>
        </w:rPr>
        <w:t>　　未来，交通信号灯将更加注重与智能交通系统的深度融合。一方面，通过物联网和大数据技术，信号灯系统将能够实时分析交通流量，预测交通拥堵，动态调整信号配时，实现交通流的最优分配。另一方面，与自动驾驶车辆的通信将成为可能，信号灯系统将能够直接与车辆交换信息，提供交通信号状态，提升自动驾驶的安全性和效率。此外，信号灯设计将更加人性化，考虑到视障人士和老年人的需求，提供语音提示和触觉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17a7d0bc47c2" w:history="1">
        <w:r>
          <w:rPr>
            <w:rStyle w:val="Hyperlink"/>
          </w:rPr>
          <w:t>2025-2031年中国交通信号灯市场深度调查研究与发展前景分析报告</w:t>
        </w:r>
      </w:hyperlink>
      <w:r>
        <w:rPr>
          <w:rFonts w:hint="eastAsia"/>
        </w:rPr>
        <w:t>》基于多年行业研究积累，结合交通信号灯市场发展现状，依托行业权威数据资源和长期市场监测数据库，对交通信号灯市场规模、技术现状及未来方向进行了全面分析。报告梳理了交通信号灯行业竞争格局，重点评估了主要企业的市场表现及品牌影响力，并通过SWOT分析揭示了交通信号灯行业机遇与潜在风险。同时，报告对交通信号灯市场前景和发展趋势进行了科学预测，为投资者提供了投资价值判断和策略建议，助力把握交通信号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2025年世界交通信号灯行业整体运营状况分析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2025年世界交通信号灯市场运行格局</w:t>
      </w:r>
      <w:r>
        <w:rPr>
          <w:rFonts w:hint="eastAsia"/>
        </w:rPr>
        <w:br/>
      </w:r>
      <w:r>
        <w:rPr>
          <w:rFonts w:hint="eastAsia"/>
        </w:rPr>
        <w:t>　　　　一、世界交通信号灯市场特征分析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二、世界主要交通信号灯品牌综述</w:t>
      </w:r>
      <w:r>
        <w:rPr>
          <w:rFonts w:hint="eastAsia"/>
        </w:rPr>
        <w:br/>
      </w:r>
      <w:r>
        <w:rPr>
          <w:rFonts w:hint="eastAsia"/>
        </w:rPr>
        <w:t>　　　　三、世界交通信号灯市场动态分析</w:t>
      </w:r>
      <w:r>
        <w:rPr>
          <w:rFonts w:hint="eastAsia"/>
        </w:rPr>
        <w:br/>
      </w:r>
      <w:r>
        <w:rPr>
          <w:rFonts w:hint="eastAsia"/>
        </w:rPr>
        <w:t>　　　　四、加拿大公司在路标照明市场的新动作</w:t>
      </w:r>
      <w:r>
        <w:rPr>
          <w:rFonts w:hint="eastAsia"/>
        </w:rPr>
        <w:br/>
      </w:r>
      <w:r>
        <w:rPr>
          <w:rFonts w:hint="eastAsia"/>
        </w:rPr>
        <w:t>　　第二节 2025年世界交通信号灯主要国家运行分析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2025-2031年世界交通信号灯行业发展趋势分析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2025年中国交通信号灯行业市场发展环境解析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2025年中国交通信号灯市场政策环境分析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二、标准和检测平台建设进展快</w:t>
      </w:r>
      <w:r>
        <w:rPr>
          <w:rFonts w:hint="eastAsia"/>
        </w:rPr>
        <w:br/>
      </w:r>
      <w:r>
        <w:rPr>
          <w:rFonts w:hint="eastAsia"/>
        </w:rPr>
        <w:t>　　　　三、广东省深入开展全民节能行动实施方案</w:t>
      </w:r>
      <w:r>
        <w:rPr>
          <w:rFonts w:hint="eastAsia"/>
        </w:rPr>
        <w:br/>
      </w:r>
      <w:r>
        <w:rPr>
          <w:rFonts w:hint="eastAsia"/>
        </w:rPr>
        <w:t>　　第三节 2025年中国交通信号灯市场技术环境分析</w:t>
      </w:r>
      <w:r>
        <w:rPr>
          <w:rFonts w:hint="eastAsia"/>
        </w:rPr>
        <w:br/>
      </w:r>
      <w:r>
        <w:rPr>
          <w:rFonts w:hint="eastAsia"/>
        </w:rPr>
        <w:t>　　交通信号灯的硬件原理图</w:t>
      </w:r>
      <w:r>
        <w:rPr>
          <w:rFonts w:hint="eastAsia"/>
        </w:rPr>
        <w:br/>
      </w:r>
      <w:r>
        <w:rPr>
          <w:rFonts w:hint="eastAsia"/>
        </w:rPr>
        <w:t>　　　　一、外延、芯片技术获突破</w:t>
      </w:r>
      <w:r>
        <w:rPr>
          <w:rFonts w:hint="eastAsia"/>
        </w:rPr>
        <w:br/>
      </w:r>
      <w:r>
        <w:rPr>
          <w:rFonts w:hint="eastAsia"/>
        </w:rPr>
        <w:t>　　　　二、led新技术为环保献力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2025年中国智能交通业运行新形势分析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2025年中国智能交通市场现状综述</w:t>
      </w:r>
      <w:r>
        <w:rPr>
          <w:rFonts w:hint="eastAsia"/>
        </w:rPr>
        <w:br/>
      </w:r>
      <w:r>
        <w:rPr>
          <w:rFonts w:hint="eastAsia"/>
        </w:rPr>
        <w:t>　　近几年，随着中国城市信息化步伐加快，各地政府对城市交通投入增加，城市交通智能化建设带动智能交通市场的发展。我国智能交通项目主要集中在智能交通管理系统、交通电子收费系统、智能公共交通系统和交通信息服务系统几个方面，其中智能交通管理系统和电子收费系统占据IT建设投资的较大份额。</w:t>
      </w:r>
      <w:r>
        <w:rPr>
          <w:rFonts w:hint="eastAsia"/>
        </w:rPr>
        <w:br/>
      </w:r>
      <w:r>
        <w:rPr>
          <w:rFonts w:hint="eastAsia"/>
        </w:rPr>
        <w:t>　　中国智能交通细分市场占比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2025年中国城市智能交通闪现三大亮点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中国智能交通市对交能信号灯提出新要求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2025年中国交通信号灯行业运行态势剖析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2025年中国交通信号灯行业动态分析</w:t>
      </w:r>
      <w:r>
        <w:rPr>
          <w:rFonts w:hint="eastAsia"/>
        </w:rPr>
        <w:br/>
      </w:r>
      <w:r>
        <w:rPr>
          <w:rFonts w:hint="eastAsia"/>
        </w:rPr>
        <w:t>　　　　一、青山欲打造"太阳能城"</w:t>
      </w:r>
      <w:r>
        <w:rPr>
          <w:rFonts w:hint="eastAsia"/>
        </w:rPr>
        <w:br/>
      </w:r>
      <w:r>
        <w:rPr>
          <w:rFonts w:hint="eastAsia"/>
        </w:rPr>
        <w:t>　　　　二、长安：交通信号灯用上太阳能</w:t>
      </w:r>
      <w:r>
        <w:rPr>
          <w:rFonts w:hint="eastAsia"/>
        </w:rPr>
        <w:br/>
      </w:r>
      <w:r>
        <w:rPr>
          <w:rFonts w:hint="eastAsia"/>
        </w:rPr>
        <w:t>　　　　三、太阳能红绿交通信号灯亮相萍乡</w:t>
      </w:r>
      <w:r>
        <w:rPr>
          <w:rFonts w:hint="eastAsia"/>
        </w:rPr>
        <w:br/>
      </w:r>
      <w:r>
        <w:rPr>
          <w:rFonts w:hint="eastAsia"/>
        </w:rPr>
        <w:t>　　第二节 2025年中国交通信号灯现状综述</w:t>
      </w:r>
      <w:r>
        <w:rPr>
          <w:rFonts w:hint="eastAsia"/>
        </w:rPr>
        <w:br/>
      </w:r>
      <w:r>
        <w:rPr>
          <w:rFonts w:hint="eastAsia"/>
        </w:rPr>
        <w:t>　　　　一、中国已形成较完整led产业链</w:t>
      </w:r>
      <w:r>
        <w:rPr>
          <w:rFonts w:hint="eastAsia"/>
        </w:rPr>
        <w:br/>
      </w:r>
      <w:r>
        <w:rPr>
          <w:rFonts w:hint="eastAsia"/>
        </w:rPr>
        <w:t>　　　　二、高亮度led增长快速</w:t>
      </w:r>
      <w:r>
        <w:rPr>
          <w:rFonts w:hint="eastAsia"/>
        </w:rPr>
        <w:br/>
      </w:r>
      <w:r>
        <w:rPr>
          <w:rFonts w:hint="eastAsia"/>
        </w:rPr>
        <w:t>　　　　三、国内led产业投入加大</w:t>
      </w:r>
      <w:r>
        <w:rPr>
          <w:rFonts w:hint="eastAsia"/>
        </w:rPr>
        <w:br/>
      </w:r>
      <w:r>
        <w:rPr>
          <w:rFonts w:hint="eastAsia"/>
        </w:rPr>
        <w:t>　　　　四、深圳企业led产业布局提速</w:t>
      </w:r>
      <w:r>
        <w:rPr>
          <w:rFonts w:hint="eastAsia"/>
        </w:rPr>
        <w:br/>
      </w:r>
      <w:r>
        <w:rPr>
          <w:rFonts w:hint="eastAsia"/>
        </w:rPr>
        <w:t>　　第三节 2025年中国太阳能信号灯在交通运输中的应用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2025年中国交通信号灯业市场运营态势分析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2025年中国交通信号灯市场运营格局</w:t>
      </w:r>
      <w:r>
        <w:rPr>
          <w:rFonts w:hint="eastAsia"/>
        </w:rPr>
        <w:br/>
      </w:r>
      <w:r>
        <w:rPr>
          <w:rFonts w:hint="eastAsia"/>
        </w:rPr>
        <w:t>　　　　一、广东省启动千里十万”更换计划</w:t>
      </w:r>
      <w:r>
        <w:rPr>
          <w:rFonts w:hint="eastAsia"/>
        </w:rPr>
        <w:br/>
      </w:r>
      <w:r>
        <w:rPr>
          <w:rFonts w:hint="eastAsia"/>
        </w:rPr>
        <w:t>　　　　二、上虞led“神奇灯”拿200万美元大订单</w:t>
      </w:r>
      <w:r>
        <w:rPr>
          <w:rFonts w:hint="eastAsia"/>
        </w:rPr>
        <w:br/>
      </w:r>
      <w:r>
        <w:rPr>
          <w:rFonts w:hint="eastAsia"/>
        </w:rPr>
        <w:t>　　　　三、塘沽支队590万元完善交通设施</w:t>
      </w:r>
      <w:r>
        <w:rPr>
          <w:rFonts w:hint="eastAsia"/>
        </w:rPr>
        <w:br/>
      </w:r>
      <w:r>
        <w:rPr>
          <w:rFonts w:hint="eastAsia"/>
        </w:rPr>
        <w:t>　　　　四、太阳能爆闪信号灯引入交通管理工作</w:t>
      </w:r>
      <w:r>
        <w:rPr>
          <w:rFonts w:hint="eastAsia"/>
        </w:rPr>
        <w:br/>
      </w:r>
      <w:r>
        <w:rPr>
          <w:rFonts w:hint="eastAsia"/>
        </w:rPr>
        <w:t>　　第二节 2025年中国交通信号灯市场供需分析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2025年中国交通信号进出口情况分析</w:t>
      </w:r>
      <w:r>
        <w:rPr>
          <w:rFonts w:hint="eastAsia"/>
        </w:rPr>
        <w:br/>
      </w:r>
      <w:r>
        <w:rPr>
          <w:rFonts w:hint="eastAsia"/>
        </w:rPr>
        <w:t>　　第四节 2025年中国交通信号灯价格分析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2025年中国交通信号灯市场竞争格局透析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2025年中国交通信号灯行业竞争现状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2025年中国交通信号灯重点产区竞争分析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三、江西以及福建</w:t>
      </w:r>
      <w:r>
        <w:rPr>
          <w:rFonts w:hint="eastAsia"/>
        </w:rPr>
        <w:br/>
      </w:r>
      <w:r>
        <w:rPr>
          <w:rFonts w:hint="eastAsia"/>
        </w:rPr>
        <w:t>　　　　四、环渤海湾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2025年世界品牌交通信号灯企业营运状况浅析</w:t>
      </w:r>
      <w:r>
        <w:rPr>
          <w:rFonts w:hint="eastAsia"/>
        </w:rPr>
        <w:br/>
      </w:r>
      <w:r>
        <w:rPr>
          <w:rFonts w:hint="eastAsia"/>
        </w:rPr>
        <w:t>　　第一节 日亚化学</w:t>
      </w:r>
      <w:r>
        <w:rPr>
          <w:rFonts w:hint="eastAsia"/>
        </w:rPr>
        <w:br/>
      </w:r>
      <w:r>
        <w:rPr>
          <w:rFonts w:hint="eastAsia"/>
        </w:rPr>
        <w:t>　　第二节 丰田合成</w:t>
      </w:r>
      <w:r>
        <w:rPr>
          <w:rFonts w:hint="eastAsia"/>
        </w:rPr>
        <w:br/>
      </w:r>
      <w:r>
        <w:rPr>
          <w:rFonts w:hint="eastAsia"/>
        </w:rPr>
        <w:t>　　第三节 cree</w:t>
      </w:r>
      <w:r>
        <w:rPr>
          <w:rFonts w:hint="eastAsia"/>
        </w:rPr>
        <w:br/>
      </w:r>
      <w:r>
        <w:rPr>
          <w:rFonts w:hint="eastAsia"/>
        </w:rPr>
        <w:t>　　第四节 gelcore</w:t>
      </w:r>
      <w:r>
        <w:rPr>
          <w:rFonts w:hint="eastAsia"/>
        </w:rPr>
        <w:br/>
      </w:r>
      <w:r>
        <w:rPr>
          <w:rFonts w:hint="eastAsia"/>
        </w:rPr>
        <w:t>　　第五节 菲利普philip</w:t>
      </w:r>
      <w:r>
        <w:rPr>
          <w:rFonts w:hint="eastAsia"/>
        </w:rPr>
        <w:br/>
      </w:r>
      <w:r>
        <w:rPr>
          <w:rFonts w:hint="eastAsia"/>
        </w:rPr>
        <w:t>　　第六节 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2025年中国交通信号灯制造业重点企业关键性财务指标分析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三安光电股份有限公司（600703）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亿光电子（苏州）有限公司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山东华艺集团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贵州华阳电工厂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无锡市安邦电子有限公司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浙江万全信号设备有限公司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乐清市信号灯厂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2025-2031年中国交通信号灯行业发展趋势与前景展望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一、太阳能信号灯前景广阔</w:t>
      </w:r>
      <w:r>
        <w:rPr>
          <w:rFonts w:hint="eastAsia"/>
        </w:rPr>
        <w:br/>
      </w:r>
      <w:r>
        <w:rPr>
          <w:rFonts w:hint="eastAsia"/>
        </w:rPr>
        <w:t>　　　　二、高亮度芯片缺口大</w:t>
      </w:r>
      <w:r>
        <w:rPr>
          <w:rFonts w:hint="eastAsia"/>
        </w:rPr>
        <w:br/>
      </w:r>
      <w:r>
        <w:rPr>
          <w:rFonts w:hint="eastAsia"/>
        </w:rPr>
        <w:t>　　　　三、未来led交信号灯市场潜力探析</w:t>
      </w:r>
      <w:r>
        <w:rPr>
          <w:rFonts w:hint="eastAsia"/>
        </w:rPr>
        <w:br/>
      </w:r>
      <w:r>
        <w:rPr>
          <w:rFonts w:hint="eastAsia"/>
        </w:rPr>
        <w:t>　　　　四、oled照明渐入佳境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一、未来交通信号灯的主要消费城市将会集中在中小城市</w:t>
      </w:r>
      <w:r>
        <w:rPr>
          <w:rFonts w:hint="eastAsia"/>
        </w:rPr>
        <w:br/>
      </w:r>
      <w:r>
        <w:rPr>
          <w:rFonts w:hint="eastAsia"/>
        </w:rPr>
        <w:t>　　　　二、未来led应用趋势分析</w:t>
      </w:r>
      <w:r>
        <w:rPr>
          <w:rFonts w:hint="eastAsia"/>
        </w:rPr>
        <w:br/>
      </w:r>
      <w:r>
        <w:rPr>
          <w:rFonts w:hint="eastAsia"/>
        </w:rPr>
        <w:t>　　　　三、太阳能灯具的发展趋势分析</w:t>
      </w:r>
      <w:r>
        <w:rPr>
          <w:rFonts w:hint="eastAsia"/>
        </w:rPr>
        <w:br/>
      </w:r>
      <w:r>
        <w:rPr>
          <w:rFonts w:hint="eastAsia"/>
        </w:rPr>
        <w:t>　　　　四、交通信号灯智能化趋势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2025-2031年中国交通信号灯市场盈利预测分析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2025-2031年中国交通信号灯行业投资机会与风险规避指引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2025-2031年中国交通信号灯行业投资周期分析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三、与产业链相关的投资分析</w:t>
      </w:r>
      <w:r>
        <w:rPr>
          <w:rFonts w:hint="eastAsia"/>
        </w:rPr>
        <w:br/>
      </w:r>
      <w:r>
        <w:rPr>
          <w:rFonts w:hint="eastAsia"/>
        </w:rPr>
        <w:t>　　第三节 2025-2031年中国交通信号灯行业投资风险预警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山东华艺集团主要经济指标走势图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山东华艺集团经营收入走势图</w:t>
      </w:r>
      <w:r>
        <w:rPr>
          <w:rFonts w:hint="eastAsia"/>
        </w:rPr>
        <w:br/>
      </w:r>
      <w:r>
        <w:rPr>
          <w:rFonts w:hint="eastAsia"/>
        </w:rPr>
        <w:t>　　图表 山东华艺集团盈利指标走势图</w:t>
      </w:r>
      <w:r>
        <w:rPr>
          <w:rFonts w:hint="eastAsia"/>
        </w:rPr>
        <w:br/>
      </w:r>
      <w:r>
        <w:rPr>
          <w:rFonts w:hint="eastAsia"/>
        </w:rPr>
        <w:t>　　图表 山东华艺集团负债情况图</w:t>
      </w:r>
      <w:r>
        <w:rPr>
          <w:rFonts w:hint="eastAsia"/>
        </w:rPr>
        <w:br/>
      </w:r>
      <w:r>
        <w:rPr>
          <w:rFonts w:hint="eastAsia"/>
        </w:rPr>
        <w:t>　　图表 山东华艺集团负债指标走势图</w:t>
      </w:r>
      <w:r>
        <w:rPr>
          <w:rFonts w:hint="eastAsia"/>
        </w:rPr>
        <w:br/>
      </w:r>
      <w:r>
        <w:rPr>
          <w:rFonts w:hint="eastAsia"/>
        </w:rPr>
        <w:t>　　图表 山东华艺集团运营能力指标走势图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山东华艺集团成长能力指标走势图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17a7d0bc47c2" w:history="1">
        <w:r>
          <w:rPr>
            <w:rStyle w:val="Hyperlink"/>
          </w:rPr>
          <w:t>2025-2031年中国交通信号灯市场深度调查研究与发展前景分析报告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17a7d0bc47c2" w:history="1">
        <w:r>
          <w:rPr>
            <w:rStyle w:val="Hyperlink"/>
          </w:rPr>
          <w:t>https://www.20087.com/5/29/JiaoTongXinHaoDengHangYeXianZhua.html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热点：高杆灯厂家、交通信号灯厂家有哪些、plc交通灯设计毕业论文、交通信号灯图片、信号灯厂家、交通信号灯包括哪些、交通灯控制系统plc编程、交通信号灯规则、新国标红绿灯一红一绿怎么走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4b96c41284f84" w:history="1">
      <w:r>
        <w:rPr>
          <w:rStyle w:val="Hyperlink"/>
        </w:rPr>
        <w:t>2025-2031年中国交通信号灯市场深度调查研究与发展前景分析报告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oTongXinHaoDengHangYeXianZhua.html" TargetMode="External" Id="Rde1717a7d0bc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oTongXinHaoDengHangYeXianZhua.html" TargetMode="External" Id="Rb6f4b96c4128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2024-12-21T23:36:00Z</dcterms:created>
  <dcterms:modified xsi:type="dcterms:W3CDTF">2024-12-22T00:36:00Z</dcterms:modified>
  <dc:subject>2025-2031年中国交通信号灯市场深度调查研究与发展前景分析报告</dc:subject>
  <dc:title>2025-2031年中国交通信号灯市场深度调查研究与发展前景分析报告</dc:title>
  <cp:keywords>2025-2031年中国交通信号灯市场深度调查研究与发展前景分析报告</cp:keywords>
  <dc:description>2025-2031年中国交通信号灯市场深度调查研究与发展前景分析报告</dc:description>
</cp:coreProperties>
</file>