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ea1f648814e05" w:history="1">
              <w:r>
                <w:rPr>
                  <w:rStyle w:val="Hyperlink"/>
                </w:rPr>
                <w:t>2025版中国绿色建筑材料市场深度调研与行业前景预测报告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ea1f648814e05" w:history="1">
              <w:r>
                <w:rPr>
                  <w:rStyle w:val="Hyperlink"/>
                </w:rPr>
                <w:t>2025版中国绿色建筑材料市场深度调研与行业前景预测报告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ea1f648814e05" w:history="1">
                <w:r>
                  <w:rPr>
                    <w:rStyle w:val="Hyperlink"/>
                  </w:rPr>
                  <w:t>https://www.20087.com/M_JianCaiFangChan/95/LvSeJianZhuCaiLiaoWeiLaiFaZhanQuShi.html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材料是一种环保型建筑材料，近年来随着可持续发展理念的普及和绿色建筑标准的提高，市场需求持续增长。目前，绿色建筑材料不仅在原材料的选择上更加注重可持续性，还在生产和使用过程中更加注重减少对环境的影响。此外，随着建筑节能技术的进步，绿色建筑材料在保温隔热、隔音等方面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绿色建筑材料的发展将更加注重可持续性和技术创新。一方面，随着环保法规的趋严和消费者对环保意识的提高，绿色建筑材料将更加注重采用可再生材料和循环利用技术，减少资源消耗和废弃物排放。另一方面，随着建筑材料技术的进步，绿色建筑材料将更加注重开发高性能产品，如超低能耗建筑所需的高效保温材料等。此外，随着建筑信息模型(BIM)等数字化工具的应用，绿色建筑材料将更加注重与建筑设计和施工过程的集成，提高整个建筑项目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绿色建筑材料概述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一、绿色建筑材料的定义</w:t>
      </w:r>
      <w:r>
        <w:rPr>
          <w:rFonts w:hint="eastAsia"/>
        </w:rPr>
        <w:br/>
      </w:r>
      <w:r>
        <w:rPr>
          <w:rFonts w:hint="eastAsia"/>
        </w:rPr>
        <w:t>　　　　二、绿色建筑材料主要类型</w:t>
      </w:r>
      <w:r>
        <w:rPr>
          <w:rFonts w:hint="eastAsia"/>
        </w:rPr>
        <w:br/>
      </w:r>
      <w:r>
        <w:rPr>
          <w:rFonts w:hint="eastAsia"/>
        </w:rPr>
        <w:t>　　　　三、影响绿色建筑材料新型性能的主要因素</w:t>
      </w:r>
      <w:r>
        <w:rPr>
          <w:rFonts w:hint="eastAsia"/>
        </w:rPr>
        <w:br/>
      </w:r>
      <w:r>
        <w:rPr>
          <w:rFonts w:hint="eastAsia"/>
        </w:rPr>
        <w:t>　　　　四、绿色建筑材料性能指标和选用原则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绿色建筑材料市场特点分析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全球绿色建筑材料行业发展分析</w:t>
      </w:r>
      <w:r>
        <w:rPr>
          <w:rFonts w:hint="eastAsia"/>
        </w:rPr>
        <w:br/>
      </w:r>
      <w:r>
        <w:rPr>
          <w:rFonts w:hint="eastAsia"/>
        </w:rPr>
        <w:t>　　第一节 全球绿色建筑材料行业发展轨迹综述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一、全球绿色建筑材料行业发展历程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二、全球绿色建筑材料行业发展面临的问题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三、全球绿色建筑材料行业技术发展现状及趋势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全球绿色建筑材料行业市场情况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一、2020-2025年全球绿色建筑材料产业发展分析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二、2020-2025年全球绿色建筑材料行业研发动态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三、2020-2025年全球绿色建筑材料行业挑战与机会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部分国家地区绿色建筑材料行业发展状况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一、2020-2025年美国绿色建筑材料行业发展分析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二、2020-2025年欧洲绿色建筑材料行业发展分析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三、2020-2025年日本绿色建筑材料行业发展分析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四、2020-2025年韩国绿色建筑材料行业发展分析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2020-2025年中国绿色建筑材料行业运行态势分析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2020-2025年中国绿色建筑材料行业发展状况分析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一、中国绿色建筑材料主要产品产销回顾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二、中国绿色建筑材料产品结构与国外对比分析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2020-2025年中国绿色建筑材料技术发展分析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一、中国绿色建筑材料技术发展历程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二、中国绿色建筑材料技术开发趋势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2020-2025年中国绿色建筑材料行业的问题及发展策略分析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一、中国绿色建筑材料行业存在的问题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二、中国绿色建筑材料行业发展重点及措施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2020-2025年中国绿色建筑材料制造行业主要数据监测分析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2020-2025年中国绿色建筑材料制造行业规模分析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2020-2025年中国绿色建筑材料制造行业结构分析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2020-2025年中国绿色建筑材料制造行业产值分析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2020-2025年中国绿色建筑材料制造行业成本费用分析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2020-2025年中国绿色建筑材料制造行业盈利能力分析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绿色建筑材料市场上下游市场调查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一、绿色建筑材料上游原材料构成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一、绿色建筑材料消费市场构成</w:t>
      </w:r>
      <w:r>
        <w:rPr>
          <w:rFonts w:hint="eastAsia"/>
        </w:rPr>
        <w:br/>
      </w:r>
      <w:r>
        <w:rPr>
          <w:rFonts w:hint="eastAsia"/>
        </w:rPr>
        <w:t>　　　　二、绿色建筑材料消费市场结构变化趋势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三、绿色建筑材料下游市场相关政策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一、绿色建筑材料产业环境分析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绿色建筑材料产业发展前景预测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2020-2025年中国绿色建筑材料主要应用领域分析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家居绿色建筑材料的发展状况</w:t>
      </w:r>
      <w:r>
        <w:rPr>
          <w:rFonts w:hint="eastAsia"/>
        </w:rPr>
        <w:br/>
      </w:r>
      <w:r>
        <w:rPr>
          <w:rFonts w:hint="eastAsia"/>
        </w:rPr>
        <w:t>　　第二节 办公楼绿色建筑材料的发展状况</w:t>
      </w:r>
      <w:r>
        <w:rPr>
          <w:rFonts w:hint="eastAsia"/>
        </w:rPr>
        <w:br/>
      </w:r>
      <w:r>
        <w:rPr>
          <w:rFonts w:hint="eastAsia"/>
        </w:rPr>
        <w:t>　　第三节 酒店绿色建筑材料的发展状况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绿色建筑材料制造行业重点区域市场分析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五、东北地区绿色建筑材料制造行业市场分析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六、西部地区绿色建筑材料制造行业市场分析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中国重点绿色建筑材料生产企业关键性数据分析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太空板业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海螺型材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兔宝宝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亚厦股份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南玻集团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中航三鑫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江河幕墙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东材科技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方大集团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中国绿色建筑材料行业投资风险分析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中国绿色建筑材料行业内部风险分析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一、绿色建筑材料制造行业技术风险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二、绿色建筑材料制造行业供求风险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三、绿色建筑材料制造行业关联产业风险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四、绿色建筑材料制造行业产品结构风险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中国绿色建筑材料行业外部风险分析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一、绿色建筑材料制造行业政策风险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二、绿色建筑材料制造行业宏观经济波动风险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三、绿色建筑材料制造行业其他风险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2020-2025年中国绿色建筑材料行业投资环境分析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2020-2025年中国绿色建筑材料行业投资收益分析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2025-2031年中国绿色建筑材料行业投资收益预测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二、2025-2031年中国绿色建筑材料行业销售收入预测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三、2025-2031年中国绿色建筑材料行业利润总额预测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四、2025-2031年中国绿色建筑材料行业总资产预测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绿色建筑材料市场发展潜力分析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绿色建筑材料行业发展趋势分析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绿色建筑材料行业发展战略研究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绿色建筑材料行业研究结论及建议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(中智林)济研：绿色建筑材料行业发展建议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2020-2025年绿色建筑材料行业西部地区产销量分析图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太空板业主要经济指标走势图</w:t>
      </w:r>
      <w:r>
        <w:rPr>
          <w:rFonts w:hint="eastAsia"/>
        </w:rPr>
        <w:br/>
      </w:r>
      <w:r>
        <w:rPr>
          <w:rFonts w:hint="eastAsia"/>
        </w:rPr>
        <w:t>　　图表 太空板业经营收入走势图</w:t>
      </w:r>
      <w:r>
        <w:rPr>
          <w:rFonts w:hint="eastAsia"/>
        </w:rPr>
        <w:br/>
      </w:r>
      <w:r>
        <w:rPr>
          <w:rFonts w:hint="eastAsia"/>
        </w:rPr>
        <w:t>　　图表 太空板业盈利指标走势图</w:t>
      </w:r>
      <w:r>
        <w:rPr>
          <w:rFonts w:hint="eastAsia"/>
        </w:rPr>
        <w:br/>
      </w:r>
      <w:r>
        <w:rPr>
          <w:rFonts w:hint="eastAsia"/>
        </w:rPr>
        <w:t>　　图表 太空板业负债情况图</w:t>
      </w:r>
      <w:r>
        <w:rPr>
          <w:rFonts w:hint="eastAsia"/>
        </w:rPr>
        <w:br/>
      </w:r>
      <w:r>
        <w:rPr>
          <w:rFonts w:hint="eastAsia"/>
        </w:rPr>
        <w:t>　　图表 太空板业负债指标走势图</w:t>
      </w:r>
      <w:r>
        <w:rPr>
          <w:rFonts w:hint="eastAsia"/>
        </w:rPr>
        <w:br/>
      </w:r>
      <w:r>
        <w:rPr>
          <w:rFonts w:hint="eastAsia"/>
        </w:rPr>
        <w:t>　　图表 太空板业运营能力指标走势图</w:t>
      </w:r>
      <w:r>
        <w:rPr>
          <w:rFonts w:hint="eastAsia"/>
        </w:rPr>
        <w:br/>
      </w:r>
      <w:r>
        <w:rPr>
          <w:rFonts w:hint="eastAsia"/>
        </w:rPr>
        <w:t>　　图表 太空板业成长能力指标走势图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2025-2031年绿色建筑材料行业主要盈利预测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2025-2031年绿色建筑材料行业主要盈利能力预测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2025-2031年绿色建筑材料行业上游原材料预测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2025-2031年绿色建筑材料行业国内产量预测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ea1f648814e05" w:history="1">
        <w:r>
          <w:rPr>
            <w:rStyle w:val="Hyperlink"/>
          </w:rPr>
          <w:t>2025版中国绿色建筑材料市场深度调研与行业前景预测报告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ea1f648814e05" w:history="1">
        <w:r>
          <w:rPr>
            <w:rStyle w:val="Hyperlink"/>
          </w:rPr>
          <w:t>https://www.20087.com/M_JianCaiFangChan/95/LvSeJianZhuCaiLiaoWeiLaiFaZhanQuShi.html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型建筑材料、绿色建筑材料的应用论文、十大未来最具潜力新材料、绿色建筑材料在土木工程中的应用论文、什么是绿色环保建筑材料、绿色建筑材料的分类、绿色建筑材料的特点、绿色建筑材料在装配式建筑结构中的应用、绿色建材的概念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85f2c5394502" w:history="1">
      <w:r>
        <w:rPr>
          <w:rStyle w:val="Hyperlink"/>
        </w:rPr>
        <w:t>2025版中国绿色建筑材料市场深度调研与行业前景预测报告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LvSeJianZhuCaiLiaoWeiLaiFaZhanQuShi.html" TargetMode="External" Id="R96aea1f64881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LvSeJianZhuCaiLiaoWeiLaiFaZhanQuShi.html" TargetMode="External" Id="R72a785f2c539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2025-05-08T03:34:00Z</dcterms:created>
  <dcterms:modified xsi:type="dcterms:W3CDTF">2025-05-08T04:34:00Z</dcterms:modified>
  <dc:subject>2025版中国绿色建筑材料市场深度调研与行业前景预测报告</dc:subject>
  <dc:title>2025版中国绿色建筑材料市场深度调研与行业前景预测报告</dc:title>
  <cp:keywords>2025版中国绿色建筑材料市场深度调研与行业前景预测报告</cp:keywords>
  <dc:description>2025版中国绿色建筑材料市场深度调研与行业前景预测报告</dc:description>
</cp:coreProperties>
</file>