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ed41832e4dd9" w:history="1">
              <w:r>
                <w:rPr>
                  <w:rStyle w:val="Hyperlink"/>
                </w:rPr>
                <w:t>2023年中国铸造材料行业研究及未来走势分析报告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ed41832e4dd9" w:history="1">
              <w:r>
                <w:rPr>
                  <w:rStyle w:val="Hyperlink"/>
                </w:rPr>
                <w:t>2023年中国铸造材料行业研究及未来走势分析报告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fed41832e4dd9" w:history="1">
                <w:r>
                  <w:rPr>
                    <w:rStyle w:val="Hyperlink"/>
                  </w:rPr>
                  <w:t>https://www.20087.com/5/79/ZhuZaoCaiLiaoShiChangQianJing.html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铸造材料是金属铸造工艺中不可或缺的组成部分，广泛应用于汽车、航空航天、机械设备等领域。目前，铸造材料正朝着高性能、低成本、低污染的方向发展，如铝镁合金、高强度铸铁等新型材料的研发应用。</w:t>
      </w:r>
      <w:r>
        <w:rPr>
          <w:rFonts w:hint="eastAsia"/>
        </w:rPr>
        <w:br/>
      </w:r>
      <w:r>
        <w:rPr>
          <w:rFonts w:hint="eastAsia"/>
        </w:rPr>
        <w:t>　　未来，铸造材料行业将更加注重材料的创新和可持续性。一方面，随着对轻量化和高强度材料的需求增加，新型合金材料的研发将成为重点，以满足航空航天、汽车工业等领域的特殊需求。另一方面，随着环保法规的严格实施，开发低碳、低排放的铸造材料和生产工艺将是未来的发展方向。此外，随着3D打印技术在铸造行业的应用，铸造材料的定制化和复杂性将大大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fed41832e4dd9" w:history="1">
        <w:r>
          <w:rPr>
            <w:rStyle w:val="Hyperlink"/>
          </w:rPr>
          <w:t>2023年中国铸造材料行业研究及未来走势分析报告</w:t>
        </w:r>
      </w:hyperlink>
      <w:r>
        <w:rPr>
          <w:rFonts w:hint="eastAsia"/>
        </w:rPr>
        <w:t>》基于对铸造材料行业供需变化的长期跟踪研究，采用科学分析方法，系统呈现铸造材料行业现状与发展态势。报告涵盖铸造材料市场规模、竞争格局、技术发展现状及未来方向等核心内容，分析铸造材料重点企业经营状况。通过定量与定性相结合的研究方法，报告对铸造材料行业发展前景做出科学预测，识别铸造材料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2022-2023年中国铸造材料行业发展环境分析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铸造材料市场特征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二、铸造材料行业相关政策分析</w:t>
      </w:r>
      <w:r>
        <w:rPr>
          <w:rFonts w:hint="eastAsia"/>
        </w:rPr>
        <w:br/>
      </w:r>
      <w:r>
        <w:rPr>
          <w:rFonts w:hint="eastAsia"/>
        </w:rPr>
        <w:t>　　第四节 铸造材料行业发展的波特五力模型分析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中国铸造材料行业产业链（上、下游及关联产业）状况分析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2022-2023年中国铸造材料行业规模分析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2022-2023年中国铸造材料行业销售及利润分析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二、2018-2023年中国铸造材料行业产品销售税金情况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三、2018-2023年中国铸造材料行业利润增长情况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2018-2023年中国铸造材料行业销售成本情况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2018-2023年中国铸造材料行业销售费用情况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2018-2023年中国铸造材料行业管理费用情况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2022-2023年中国铸造材料行业区域结构分析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2022-2023年东北地区铸造材料行业市场现状分析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2022-2023年华北地区铸造材料行业市场现状分析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2022-2023年华东地区铸造材料行业市场现状分析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2022-2023年华南地区铸造材料行业市场现状分析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2022-2023年华中地区铸造材料行业市场现状分析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2022-2023年西北地区铸造材料行业市场现状分析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2022-2023年西南地区铸造材料行业市场现状分析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中国铸造材料国内市场综述</w:t>
      </w:r>
      <w:r>
        <w:rPr>
          <w:rFonts w:hint="eastAsia"/>
        </w:rPr>
        <w:br/>
      </w:r>
      <w:r>
        <w:rPr>
          <w:rFonts w:hint="eastAsia"/>
        </w:rPr>
        <w:t>　　第一节 中国铸造材料产品产量分析及预测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一、铸造材料产业总体产能规模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二、铸造材料生产区域分布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中国铸造材料市场需求分析及预测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2023-2029年中国铸造材料供需平衡预测（回归预测模型）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中国铸造材料价格趋势分析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一、中国铸造材料2018-2023年价格趋势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二、中国铸造材料当前市场价格及分析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三、影响铸造材料价格因素分析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四、2023-2029年中国铸造材料价格走势预测（回归预测模型）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中国铸造材料行业进出口市场情况分析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2018-2023年中国铸造材料行业进出口量分析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二、2018-2023年中国铸造材料行业出口分析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2023-2029年中国铸造材料行业进出口市场预测分析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一、2023-2029年中国铸造材料行业进口预测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二、2023-2029年中国铸造材料行业出口预测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全国铸造材料行业财务状况分析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2023年铸造材料行业规模分析</w:t>
      </w:r>
      <w:r>
        <w:rPr>
          <w:rFonts w:hint="eastAsia"/>
        </w:rPr>
        <w:br/>
      </w:r>
      <w:r>
        <w:rPr>
          <w:rFonts w:hint="eastAsia"/>
        </w:rPr>
        <w:t>　　　　一、2023年铸造材料行业总资产对比分析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二、2023年铸造材料行业企业单位数对比分析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三、2023年铸造材料行业从业人员平均人数对比分析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2023年铸造材料行业经济效益分析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一、2023年铸造材料行业产值利税率对比分析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二、2023年铸造材料行业资金利润率对比分析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三、2023年铸造材料行业成本费用利润率对比分析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2023年铸造材料行业效率分析</w:t>
      </w:r>
      <w:r>
        <w:rPr>
          <w:rFonts w:hint="eastAsia"/>
        </w:rPr>
        <w:br/>
      </w:r>
      <w:r>
        <w:rPr>
          <w:rFonts w:hint="eastAsia"/>
        </w:rPr>
        <w:t>　　　　一、2023年铸造材料行业资产负债率对比分析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二、2023年铸造材料行业流动资产周转次数对比分析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2023年铸造材料行业结构分析</w:t>
      </w:r>
      <w:r>
        <w:rPr>
          <w:rFonts w:hint="eastAsia"/>
        </w:rPr>
        <w:br/>
      </w:r>
      <w:r>
        <w:rPr>
          <w:rFonts w:hint="eastAsia"/>
        </w:rPr>
        <w:t>　　　　一、2023年铸造材料行业地区结构分析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二、2023年铸造材料行业所有制结构分析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三、2023年铸造材料行业不同规模企业结构分析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2023年铸造材料行业不同规模企业财务状况分析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一、2023年铸造材料行业不同规模企业人均指标分析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二、2023年铸造材料行业不同规模企业盈利能力分析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三、2023年铸造材料行业不同规模企业营运能力分析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四、2023年铸造材料行业不同规模企业偿债能力分析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国内外铸造材料重点企业分析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中国铸造材料行业发展预测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2023-2029年我国铸造材料行业产量预测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2023-2029年我国铸造材料行业消费量预测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2023-2029年我国铸造材料行业产值预测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2023-2029年我国铸造材料行业销售收入预测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铸造材料行业投资前景与投资策略分析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铸造材料行业发展的PEST分析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铸造材料行业投资价值分析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一、铸造材料行业发展前景分析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二、铸造材料行业盈利能力预测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铸造材料行业投资风险分析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铸造材料行业投资策略分析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业内专家对中国铸造材料行业总结及企业重点客户管理建议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铸造材料行业企业问题总结</w:t>
      </w:r>
      <w:r>
        <w:rPr>
          <w:rFonts w:hint="eastAsia"/>
        </w:rPr>
        <w:br/>
      </w:r>
      <w:r>
        <w:rPr>
          <w:rFonts w:hint="eastAsia"/>
        </w:rPr>
        <w:t>　　第二节 铸造材料企业应对策略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中智林.－铸造材料市场的重点客户战略实施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ed41832e4dd9" w:history="1">
        <w:r>
          <w:rPr>
            <w:rStyle w:val="Hyperlink"/>
          </w:rPr>
          <w:t>2023年中国铸造材料行业研究及未来走势分析报告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fed41832e4dd9" w:history="1">
        <w:r>
          <w:rPr>
            <w:rStyle w:val="Hyperlink"/>
          </w:rPr>
          <w:t>https://www.20087.com/5/79/ZhuZaoCaiLiaoShiChangQianJing.html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热点：常用的铸造材料有哪些、铸造材料包括哪些材料、压铸和铸造的区别、欧区爱铸造材料、铸造材料的应用领域、W5铸造材料、铸件材料、豫正阳铸造材料、铸造强化的材料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3de01fd0474d" w:history="1">
      <w:r>
        <w:rPr>
          <w:rStyle w:val="Hyperlink"/>
        </w:rPr>
        <w:t>2023年中国铸造材料行业研究及未来走势分析报告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uZaoCaiLiaoShiChangQianJing.html" TargetMode="External" Id="Rc58fed41832e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uZaoCaiLiaoShiChangQianJing.html" TargetMode="External" Id="R61643de01fd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2023-02-06T03:08:00Z</dcterms:created>
  <dcterms:modified xsi:type="dcterms:W3CDTF">2023-02-06T04:08:00Z</dcterms:modified>
  <dc:subject>2023年中国铸造材料行业研究及未来走势分析报告</dc:subject>
  <dc:title>2023年中国铸造材料行业研究及未来走势分析报告</dc:title>
  <cp:keywords>2023年中国铸造材料行业研究及未来走势分析报告</cp:keywords>
  <dc:description>2023年中国铸造材料行业研究及未来走势分析报告</dc:description>
</cp:coreProperties>
</file>