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32cb676844f57" w:history="1">
              <w:r>
                <w:rPr>
                  <w:rStyle w:val="Hyperlink"/>
                </w:rPr>
                <w:t>2026-2032年中国三维墙板市场现状调研分析与发展前景报告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32cb676844f57" w:history="1">
              <w:r>
                <w:rPr>
                  <w:rStyle w:val="Hyperlink"/>
                </w:rPr>
                <w:t>2026-2032年中国三维墙板市场现状调研分析与发展前景报告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32cb676844f57" w:history="1">
                <w:r>
                  <w:rPr>
                    <w:rStyle w:val="Hyperlink"/>
                  </w:rPr>
                  <w:t>https://www.20087.com/6/29/SanWeiQiangBanDeXianZhuangYuFaZhanQianJing.html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墙板是一种具有立体浮雕纹理的室内装饰板材，材质涵盖PVC、木质纤维、石膏及金属复合材料，凭借造型丰富、安装便捷与声学优化特性，广泛应用于商业空间、酒店及高端住宅背景墙。三维墙板强调环保认证（如GREENGUARD）、防火等级（B1级）及模块化卡扣设计，部分高端系列集成吸音棉或LED灯带，提升功能性。在个性化装修需求推动下，定制化图案与尺寸服务日益普及。然而，低端PVC墙板存在VOC释放风险；复杂造型导致运输破损率高；同时，消费者对“三维”效果审美疲劳，同质化竞争加剧。</w:t>
      </w:r>
      <w:r>
        <w:rPr>
          <w:rFonts w:hint="eastAsia"/>
        </w:rPr>
        <w:br/>
      </w:r>
      <w:r>
        <w:rPr>
          <w:rFonts w:hint="eastAsia"/>
        </w:rPr>
        <w:t>　　未来，三维墙板将向绿色材料、智能集成与文化IP融合演进。竹纤维、菌丝体或再生塑料基材将支撑零甲醛产品开发；而嵌入柔性屏或电致变色膜的墙板可实现动态视觉交互。在设计层面，AI生成艺术（AIGC）将赋能千人千面的纹理定制，结合NFT数字藏品形成虚实联动体验。更关键的是，墙板将作为建筑信息模型（BIM）构件，实现从设计到施工的数据贯通。长远看，三维墙板将从装饰元素升级为空间情绪营造媒介，在健康人居与数字美学交汇处重塑室内环境价值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32cb676844f57" w:history="1">
        <w:r>
          <w:rPr>
            <w:rStyle w:val="Hyperlink"/>
          </w:rPr>
          <w:t>2026-2032年中国三维墙板市场现状调研分析与发展前景报告</w:t>
        </w:r>
      </w:hyperlink>
      <w:r>
        <w:rPr>
          <w:rFonts w:hint="eastAsia"/>
        </w:rPr>
        <w:t>》基于国家统计局、相关行业协会的详实数据，系统分析三维墙板行业的市场规模、技术现状及竞争格局，梳理三维墙板产业链结构和供需变化。报告结合宏观经济环境，研判三维墙板行业发展趋势与前景，评估不同细分领域的发展潜力；通过分析三维墙板重点企业的市场表现，揭示行业集中度变化与竞争态势，并客观识别三维墙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按照不同产品类型，三维墙板主要可以分为如下几个类别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中国不同产品类型三维墙板增长趋势2021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PVC面板</w:t>
      </w:r>
      <w:r>
        <w:rPr>
          <w:rFonts w:hint="eastAsia"/>
        </w:rPr>
        <w:br/>
      </w:r>
      <w:r>
        <w:rPr>
          <w:rFonts w:hint="eastAsia"/>
        </w:rPr>
        <w:t>　　　　1.2.3 MDF面板</w:t>
      </w:r>
      <w:r>
        <w:rPr>
          <w:rFonts w:hint="eastAsia"/>
        </w:rPr>
        <w:br/>
      </w:r>
      <w:r>
        <w:rPr>
          <w:rFonts w:hint="eastAsia"/>
        </w:rPr>
        <w:t>　　　　1.2.4 木制面板</w:t>
      </w:r>
      <w:r>
        <w:rPr>
          <w:rFonts w:hint="eastAsia"/>
        </w:rPr>
        <w:br/>
      </w:r>
      <w:r>
        <w:rPr>
          <w:rFonts w:hint="eastAsia"/>
        </w:rPr>
        <w:t>　　　　1.2.5 石膏面板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从不同应用，三维墙板主要包括如下几个方面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中国不同应用三维墙板增长趋势2021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中国三维墙板发展现状及未来趋势（2021-2032）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中国市场三维墙板收入及增长率（2021-2032）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中国市场三维墙板销量及增长率（2021-2032）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中国市场主要三维墙板厂商分析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中国市场主要厂商三维墙板销量及市场占有率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中国市场主要厂商三维墙板销量（2021-2026）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中国市场主要厂商三维墙板收入及市场占有率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中国市场主要厂商三维墙板收入（2021-2026）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中国市场主要厂商三维墙板收入市场份额（2021-2026）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2025年中国市场主要厂商三维墙板收入排名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中国市场主要厂商三维墙板价格（2021-2026）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中国市场主要厂商三维墙板总部及产地分布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中国市场主要厂商成立时间及三维墙板商业化日期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中国市场主要厂商三维墙板产品类型及应用</w:t>
      </w:r>
      <w:r>
        <w:rPr>
          <w:rFonts w:hint="eastAsia"/>
        </w:rPr>
        <w:br/>
      </w:r>
      <w:r>
        <w:rPr>
          <w:rFonts w:hint="eastAsia"/>
        </w:rPr>
        <w:t>　　2.7 三维墙板行业集中度、竞争程度分析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三维墙板行业集中度分析：2025年中国Top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中国市场三维墙板第一梯队、第二梯队和第三梯队厂商（品牌）及2025年市场份额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不同产品类型三维墙板分析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中国市场不同产品类型三维墙板销量（2021-2032）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中国市场不同产品类型三维墙板销量及市场份额（2021-2026）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中国市场不同产品类型三维墙板销量预测（2027-2032）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中国市场不同产品类型三维墙板规模（2021-2032）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中国市场不同产品类型三维墙板规模及市场份额（2021-2026）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中国市场不同产品类型三维墙板规模预测（2027-2032）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中国市场不同产品类型三维墙板价格走势（2021-2032）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不同应用三维墙板分析</w:t>
      </w:r>
      <w:r>
        <w:rPr>
          <w:rFonts w:hint="eastAsia"/>
        </w:rPr>
        <w:br/>
      </w:r>
      <w:r>
        <w:rPr>
          <w:rFonts w:hint="eastAsia"/>
        </w:rPr>
        <w:t>　　5.1 中国市场不同应用三维墙板销量（2021-2032）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中国市场不同应用三维墙板销量及市场份额（2021-2026）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中国市场不同应用三维墙板销量预测（2027-2032）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中国市场不同应用三维墙板规模（2021-2032）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中国市场不同应用三维墙板规模及市场份额（2021-2026）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中国市场不同应用三维墙板规模预测（2027-2032）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中国市场不同应用三维墙板价格走势（2021-2032）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三维墙板行业发展分析---发展趋势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三维墙板行业发展分析---厂商壁垒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三维墙板行业发展分析---驱动因素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三维墙板行业发展分析---制约因素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三维墙板中国企业SWOT分析</w:t>
      </w:r>
      <w:r>
        <w:rPr>
          <w:rFonts w:hint="eastAsia"/>
        </w:rPr>
        <w:br/>
      </w:r>
      <w:r>
        <w:rPr>
          <w:rFonts w:hint="eastAsia"/>
        </w:rPr>
        <w:t>　　6.6 三维墙板行业发展分析---行业政策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三维墙板行业产业链简介</w:t>
      </w:r>
      <w:r>
        <w:rPr>
          <w:rFonts w:hint="eastAsia"/>
        </w:rPr>
        <w:br/>
      </w:r>
      <w:r>
        <w:rPr>
          <w:rFonts w:hint="eastAsia"/>
        </w:rPr>
        <w:t>　　7.2 三维墙板产业链分析-上游</w:t>
      </w:r>
      <w:r>
        <w:rPr>
          <w:rFonts w:hint="eastAsia"/>
        </w:rPr>
        <w:br/>
      </w:r>
      <w:r>
        <w:rPr>
          <w:rFonts w:hint="eastAsia"/>
        </w:rPr>
        <w:t>　　7.3 三维墙板产业链分析-中游</w:t>
      </w:r>
      <w:r>
        <w:rPr>
          <w:rFonts w:hint="eastAsia"/>
        </w:rPr>
        <w:br/>
      </w:r>
      <w:r>
        <w:rPr>
          <w:rFonts w:hint="eastAsia"/>
        </w:rPr>
        <w:t>　　7.4 三维墙板产业链分析-下游</w:t>
      </w:r>
      <w:r>
        <w:rPr>
          <w:rFonts w:hint="eastAsia"/>
        </w:rPr>
        <w:br/>
      </w:r>
      <w:r>
        <w:rPr>
          <w:rFonts w:hint="eastAsia"/>
        </w:rPr>
        <w:t>　　7.5 三维墙板行业采购模式</w:t>
      </w:r>
      <w:r>
        <w:rPr>
          <w:rFonts w:hint="eastAsia"/>
        </w:rPr>
        <w:br/>
      </w:r>
      <w:r>
        <w:rPr>
          <w:rFonts w:hint="eastAsia"/>
        </w:rPr>
        <w:t>　　7.6 三维墙板行业生产模式</w:t>
      </w:r>
      <w:r>
        <w:rPr>
          <w:rFonts w:hint="eastAsia"/>
        </w:rPr>
        <w:br/>
      </w:r>
      <w:r>
        <w:rPr>
          <w:rFonts w:hint="eastAsia"/>
        </w:rPr>
        <w:t>　　7.7 三维墙板行业销售模式及销售渠道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中国本土三维墙板产能、产量分析</w:t>
      </w:r>
      <w:r>
        <w:rPr>
          <w:rFonts w:hint="eastAsia"/>
        </w:rPr>
        <w:br/>
      </w:r>
      <w:r>
        <w:rPr>
          <w:rFonts w:hint="eastAsia"/>
        </w:rPr>
        <w:t>　　8.1 中国三维墙板供需现状及预测（2021-2032）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中国三维墙板产能、产量、产能利用率及发展趋势（2021-2032）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中国三维墙板产量、市场需求量及发展趋势（2021-2032）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中国三维墙板进出口分析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中国市场三维墙板主要进口来源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中国市场三维墙板主要出口目的地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不同产品类型三维墙板市场规模2021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不同应用三维墙板市场规模2021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中国市场主要厂商三维墙板销量（2021-2026）&amp;（千平方米）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中国市场主要厂商三维墙板销量市场份额（2021-2026）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中国市场主要厂商三维墙板收入（2021-2026）&amp;（万元）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中国市场主要厂商三维墙板收入份额（2021-2026）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2025年中国主要生产商三维墙板收入排名（万元）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中国市场主要厂商三维墙板价格（2021-2026）&amp;（元/平方米）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中国市场主要厂商三维墙板总部及产地分布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中国市场主要厂商成立时间及三维墙板商业化日期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中国市场主要厂商三维墙板产品类型及应用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2025年中国市场三维墙板主要厂商市场地位（第一梯队、第二梯队和第三梯队）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三维墙板市场投资、并购等现状分析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三维墙板生产基地、总部、竞争对手及市场地位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中国市场不同产品类型三维墙板销量（2021-2026）&amp;（千平方米）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中国市场不同产品类型三维墙板销量预测（2027-2032）&amp;（千平方米）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中国市场不同产品类型三维墙板销量市场份额预测（2027-2032）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中国市场不同产品类型三维墙板规模（2021-2026）&amp;（万元）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中国市场不同产品类型三维墙板规模市场份额（2021-2026）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中国市场不同产品类型三维墙板规模预测（2027-2032）&amp;（万元）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中国市场不同产品类型三维墙板规模市场份额预测（2027-2032）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中国市场不同应用三维墙板销量（2021-2026）&amp;（千平方米）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中国市场不同应用三维墙板销量市场份额（2021-2026）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中国市场不同应用三维墙板销量预测（2027-2032）&amp;（千平方米）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中国市场不同应用三维墙板销量市场份额预测（2027-2032）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中国市场不同应用三维墙板规模（2021-2026）&amp;（万元）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中国市场不同应用三维墙板规模市场份额（2021-2026）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中国市场不同应用三维墙板规模预测（2027-2032）&amp;（万元）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中国市场不同应用三维墙板规模市场份额预测（2027-2032）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三维墙板行业发展分析---发展趋势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三维墙板行业发展分析---厂商壁垒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三维墙板行业发展分析---驱动因素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三维墙板行业发展分析---制约因素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三维墙板行业相关重点政策一览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三维墙板行业供应链分析</w:t>
      </w:r>
      <w:r>
        <w:rPr>
          <w:rFonts w:hint="eastAsia"/>
        </w:rPr>
        <w:br/>
      </w:r>
      <w:r>
        <w:rPr>
          <w:rFonts w:hint="eastAsia"/>
        </w:rPr>
        <w:t>　　表 91： 三维墙板上游原料供应商</w:t>
      </w:r>
      <w:r>
        <w:rPr>
          <w:rFonts w:hint="eastAsia"/>
        </w:rPr>
        <w:br/>
      </w:r>
      <w:r>
        <w:rPr>
          <w:rFonts w:hint="eastAsia"/>
        </w:rPr>
        <w:t>　　表 92： 三维墙板行业主要下游客户</w:t>
      </w:r>
      <w:r>
        <w:rPr>
          <w:rFonts w:hint="eastAsia"/>
        </w:rPr>
        <w:br/>
      </w:r>
      <w:r>
        <w:rPr>
          <w:rFonts w:hint="eastAsia"/>
        </w:rPr>
        <w:t>　　表 93： 三维墙板典型经销商</w:t>
      </w:r>
      <w:r>
        <w:rPr>
          <w:rFonts w:hint="eastAsia"/>
        </w:rPr>
        <w:br/>
      </w:r>
      <w:r>
        <w:rPr>
          <w:rFonts w:hint="eastAsia"/>
        </w:rPr>
        <w:t>　　表 94： 中国三维墙板产量、销量、进口量及出口量（2021-2026）&amp;（千平方米）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中国三维墙板产量、销量、进口量及出口量预测（2027-2032）&amp;（千平方米）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中国市场三维墙板主要进口来源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中国市场三维墙板主要出口目的地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三维墙板产品图片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中国不同产品类型三维墙板市场规模市场份额2025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PVC面板产品图片</w:t>
      </w:r>
      <w:r>
        <w:rPr>
          <w:rFonts w:hint="eastAsia"/>
        </w:rPr>
        <w:br/>
      </w:r>
      <w:r>
        <w:rPr>
          <w:rFonts w:hint="eastAsia"/>
        </w:rPr>
        <w:t>　　图 4： MDF面板产品图片</w:t>
      </w:r>
      <w:r>
        <w:rPr>
          <w:rFonts w:hint="eastAsia"/>
        </w:rPr>
        <w:br/>
      </w:r>
      <w:r>
        <w:rPr>
          <w:rFonts w:hint="eastAsia"/>
        </w:rPr>
        <w:t>　　图 5： 木制面板产品图片</w:t>
      </w:r>
      <w:r>
        <w:rPr>
          <w:rFonts w:hint="eastAsia"/>
        </w:rPr>
        <w:br/>
      </w:r>
      <w:r>
        <w:rPr>
          <w:rFonts w:hint="eastAsia"/>
        </w:rPr>
        <w:t>　　图 6： 石膏面板产品图片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中国不同应用三维墙板市场份额2025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中国市场三维墙板市场规模，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中国市场三维墙板收入及增长率（2021-2032）&amp;（万元）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中国市场三维墙板销量及增长率（2021-2032）&amp;（千平方米）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2025年中国市场主要厂商三维墙板销量市场份额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2025年中国市场主要厂商三维墙板收入市场份额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2025年中国市场前五大厂商三维墙板市场份额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2025年中国市场三维墙板第一梯队、第二梯队和第三梯队厂商（品牌）及市场份额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中国市场不同产品类型三维墙板价格走势（2021-2032）&amp;（元/平方米）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中国市场不同应用三维墙板价格走势（2021-2032）&amp;（元/平方米）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三维墙板中国企业SWOT分析</w:t>
      </w:r>
      <w:r>
        <w:rPr>
          <w:rFonts w:hint="eastAsia"/>
        </w:rPr>
        <w:br/>
      </w:r>
      <w:r>
        <w:rPr>
          <w:rFonts w:hint="eastAsia"/>
        </w:rPr>
        <w:t>　　图 21： 三维墙板产业链</w:t>
      </w:r>
      <w:r>
        <w:rPr>
          <w:rFonts w:hint="eastAsia"/>
        </w:rPr>
        <w:br/>
      </w:r>
      <w:r>
        <w:rPr>
          <w:rFonts w:hint="eastAsia"/>
        </w:rPr>
        <w:t>　　图 22： 三维墙板行业采购模式分析</w:t>
      </w:r>
      <w:r>
        <w:rPr>
          <w:rFonts w:hint="eastAsia"/>
        </w:rPr>
        <w:br/>
      </w:r>
      <w:r>
        <w:rPr>
          <w:rFonts w:hint="eastAsia"/>
        </w:rPr>
        <w:t>　　图 23： 三维墙板行业生产模式分析</w:t>
      </w:r>
      <w:r>
        <w:rPr>
          <w:rFonts w:hint="eastAsia"/>
        </w:rPr>
        <w:br/>
      </w:r>
      <w:r>
        <w:rPr>
          <w:rFonts w:hint="eastAsia"/>
        </w:rPr>
        <w:t>　　图 24： 三维墙板行业销售模式分析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中国三维墙板产能、产量、产能利用率及发展趋势（2021-2032）&amp;（千平方米）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中国三维墙板产量、市场需求量及发展趋势（2021-2032）&amp;（千平方米）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32cb676844f57" w:history="1">
        <w:r>
          <w:rPr>
            <w:rStyle w:val="Hyperlink"/>
          </w:rPr>
          <w:t>2026-2032年中国三维墙板市场现状调研分析与发展前景报告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32cb676844f57" w:history="1">
        <w:r>
          <w:rPr>
            <w:rStyle w:val="Hyperlink"/>
          </w:rPr>
          <w:t>https://www.20087.com/6/29/SanWeiQiangBanDeXianZhuangYuFaZhanQianJing.html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热点：陶瓷墙板、三维墙板方式、室内新型装修墙板、三维板背景墙、集成墙板图片效果图、三维家怎么做墙板、房屋装修材料集成墙板、三维板形象墙、三维板厂家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2cf80224b47ce" w:history="1">
      <w:r>
        <w:rPr>
          <w:rStyle w:val="Hyperlink"/>
        </w:rPr>
        <w:t>2026-2032年中国三维墙板市场现状调研分析与发展前景报告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anWeiQiangBanDeXianZhuangYuFaZhanQianJing.html" TargetMode="External" Id="Re4e32cb67684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anWeiQiangBanDeXianZhuangYuFaZhanQianJing.html" TargetMode="External" Id="R6112cf80224b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2025-11-29T03:01:51Z</dcterms:created>
  <dcterms:modified xsi:type="dcterms:W3CDTF">2025-11-29T04:01:51Z</dcterms:modified>
  <dc:subject>2026-2032年中国三维墙板市场现状调研分析与发展前景报告</dc:subject>
  <dc:title>2026-2032年中国三维墙板市场现状调研分析与发展前景报告</dc:title>
  <cp:keywords>2026-2032年中国三维墙板市场现状调研分析与发展前景报告</cp:keywords>
  <dc:description>2026-2032年中国三维墙板市场现状调研分析与发展前景报告</dc:description>
</cp:coreProperties>
</file>