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7ddea58a94d00" w:history="1">
              <w:r>
                <w:rPr>
                  <w:rStyle w:val="Hyperlink"/>
                </w:rPr>
                <w:t>2024-2030年中国激光玻璃行业发展研究与前景趋势报告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7ddea58a94d00" w:history="1">
              <w:r>
                <w:rPr>
                  <w:rStyle w:val="Hyperlink"/>
                </w:rPr>
                <w:t>2024-2030年中国激光玻璃行业发展研究与前景趋势报告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7ddea58a94d00" w:history="1">
                <w:r>
                  <w:rPr>
                    <w:rStyle w:val="Hyperlink"/>
                  </w:rPr>
                  <w:t>https://www.20087.com/6/09/JiGuangBoLiFaZhanXianZhuangQianJing.html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玻璃是激光技术中的关键材料，用于制造高能激光器，广泛应用于科研、医疗、工业加工和军事等领域。近年来，随着激光技术的不断进步，对激光玻璃的光学性能和耐久性提出了更高要求。科研人员通过优化玻璃配方和制造工艺，提高了激光玻璃的损伤阈值和光束质量，以适应更高功率和更短脉冲宽度的激光输出。</w:t>
      </w:r>
      <w:r>
        <w:rPr>
          <w:rFonts w:hint="eastAsia"/>
        </w:rPr>
        <w:br/>
      </w:r>
      <w:r>
        <w:rPr>
          <w:rFonts w:hint="eastAsia"/>
        </w:rPr>
        <w:t>　　未来，激光玻璃将朝着更高性能和多功能化方向发展。性能方面，通过掺杂稀土元素和开发新型玻璃基质，实现更宽的增益带宽和更高的激光输出能量。多功能化方面，激光玻璃将集成传感器和光子晶体结构，使其不仅作为激光增益介质，还能执行信号放大、调制和滤波等功能，为光通信和量子信息技术提供支持。此外，随着激光技术在新兴领域的应用，如激光冷却和激光驱动飞行器，激光玻璃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7ddea58a94d00" w:history="1">
        <w:r>
          <w:rPr>
            <w:rStyle w:val="Hyperlink"/>
          </w:rPr>
          <w:t>2024-2030年中国激光玻璃行业发展研究与前景趋势报告</w:t>
        </w:r>
      </w:hyperlink>
      <w:r>
        <w:rPr>
          <w:rFonts w:hint="eastAsia"/>
        </w:rPr>
        <w:t>》基于国家统计局、发改委以及激光玻璃相关行业协会、科研单位的数据以及研究团队长期监测，对激光玻璃行业的市场规模、需求及产业链进行了深入分析。激光玻璃报告全面阐述了行业现状，科学预测了激光玻璃市场前景与发展趋势，并重点关注了激光玻璃重点企业的经营状况及竞争格局。同时，激光玻璃报告还剖析了激光玻璃价格动态、市场集中度与品牌影响力，进一步细分了市场，揭示了激光玻璃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激光玻璃行业概述</w:t>
      </w:r>
      <w:r>
        <w:rPr>
          <w:rFonts w:hint="eastAsia"/>
        </w:rPr>
        <w:br/>
      </w:r>
      <w:r>
        <w:rPr>
          <w:rFonts w:hint="eastAsia"/>
        </w:rPr>
        <w:t>　　第一节 激光玻璃定义与分类</w:t>
      </w:r>
      <w:r>
        <w:rPr>
          <w:rFonts w:hint="eastAsia"/>
        </w:rPr>
        <w:br/>
      </w:r>
      <w:r>
        <w:rPr>
          <w:rFonts w:hint="eastAsia"/>
        </w:rPr>
        <w:t>　　第二节 激光玻璃应用领域</w:t>
      </w:r>
      <w:r>
        <w:rPr>
          <w:rFonts w:hint="eastAsia"/>
        </w:rPr>
        <w:br/>
      </w:r>
      <w:r>
        <w:rPr>
          <w:rFonts w:hint="eastAsia"/>
        </w:rPr>
        <w:t>　　第三节 激光玻璃行业经济指标分析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一、国内激光玻璃产能及利用情况</w:t>
      </w:r>
      <w:r>
        <w:rPr>
          <w:rFonts w:hint="eastAsia"/>
        </w:rPr>
        <w:br/>
      </w:r>
      <w:r>
        <w:rPr>
          <w:rFonts w:hint="eastAsia"/>
        </w:rPr>
        <w:t>　　　　二、激光玻璃产能扩张与投资动态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2024-2030年激光玻璃行业产量统计与趋势预测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一、2019-2023年激光玻璃行业产量数据统计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1、2019-2023年激光玻璃产量及增长趋势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2、2019-2023年激光玻璃细分产品产量及份额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三、2024-2030年激光玻璃产量预测</w:t>
      </w:r>
      <w:r>
        <w:rPr>
          <w:rFonts w:hint="eastAsia"/>
        </w:rPr>
        <w:br/>
      </w:r>
      <w:r>
        <w:rPr>
          <w:rFonts w:hint="eastAsia"/>
        </w:rPr>
        <w:t>　　第三节 2024-2030年激光玻璃市场需求与销售分析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一、2023-2024年激光玻璃行业需求现状</w:t>
      </w:r>
      <w:r>
        <w:rPr>
          <w:rFonts w:hint="eastAsia"/>
        </w:rPr>
        <w:br/>
      </w:r>
      <w:r>
        <w:rPr>
          <w:rFonts w:hint="eastAsia"/>
        </w:rPr>
        <w:t>　　　　二、激光玻璃客户群体与需求特点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三、2019-2023年激光玻璃行业销售规模分析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2023-2024年中国激光玻璃技术发展研究</w:t>
      </w:r>
      <w:r>
        <w:rPr>
          <w:rFonts w:hint="eastAsia"/>
        </w:rPr>
        <w:br/>
      </w:r>
      <w:r>
        <w:rPr>
          <w:rFonts w:hint="eastAsia"/>
        </w:rPr>
        <w:t>　　第一节 当前激光玻璃技术发展现状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国内外激光玻璃技术差异与原因</w:t>
      </w:r>
      <w:r>
        <w:rPr>
          <w:rFonts w:hint="eastAsia"/>
        </w:rPr>
        <w:br/>
      </w:r>
      <w:r>
        <w:rPr>
          <w:rFonts w:hint="eastAsia"/>
        </w:rPr>
        <w:t>　　第三节 激光玻璃技术创新与发展趋势预测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一、2019-2023年激光玻璃市场价格走势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2019-2023年中国激光玻璃行业进出口情况分析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一、2019-2023年激光玻璃进口规模及增长情况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一、2019-2023年激光玻璃出口规模及增长情况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2019-2023年中国激光玻璃行业总体发展与财务状况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2019-2023年中国激光玻璃行业规模情况</w:t>
      </w:r>
      <w:r>
        <w:rPr>
          <w:rFonts w:hint="eastAsia"/>
        </w:rPr>
        <w:br/>
      </w:r>
      <w:r>
        <w:rPr>
          <w:rFonts w:hint="eastAsia"/>
        </w:rPr>
        <w:t>　　　　一、激光玻璃行业企业数量规模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2019-2023年中国激光玻璃行业财务能力分析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一、激光玻璃行业盈利能力</w:t>
      </w:r>
      <w:r>
        <w:rPr>
          <w:rFonts w:hint="eastAsia"/>
        </w:rPr>
        <w:br/>
      </w:r>
      <w:r>
        <w:rPr>
          <w:rFonts w:hint="eastAsia"/>
        </w:rPr>
        <w:t>　　　　二、激光玻璃行业偿债能力</w:t>
      </w:r>
      <w:r>
        <w:rPr>
          <w:rFonts w:hint="eastAsia"/>
        </w:rPr>
        <w:br/>
      </w:r>
      <w:r>
        <w:rPr>
          <w:rFonts w:hint="eastAsia"/>
        </w:rPr>
        <w:t>　　　　三、激光玻璃行业营运能力</w:t>
      </w:r>
      <w:r>
        <w:rPr>
          <w:rFonts w:hint="eastAsia"/>
        </w:rPr>
        <w:br/>
      </w:r>
      <w:r>
        <w:rPr>
          <w:rFonts w:hint="eastAsia"/>
        </w:rPr>
        <w:t>　　　　四、激光玻璃行业发展能力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中国激光玻璃行业竞争格局分析</w:t>
      </w:r>
      <w:r>
        <w:rPr>
          <w:rFonts w:hint="eastAsia"/>
        </w:rPr>
        <w:br/>
      </w:r>
      <w:r>
        <w:rPr>
          <w:rFonts w:hint="eastAsia"/>
        </w:rPr>
        <w:t>　　第一节 激光玻璃行业竞争格局总览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2019-2023年激光玻璃行业企业并购活动分析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中国激光玻璃行业风险与对策</w:t>
      </w:r>
      <w:r>
        <w:rPr>
          <w:rFonts w:hint="eastAsia"/>
        </w:rPr>
        <w:br/>
      </w:r>
      <w:r>
        <w:rPr>
          <w:rFonts w:hint="eastAsia"/>
        </w:rPr>
        <w:t>　　第一节 激光玻璃行业SWOT分析</w:t>
      </w:r>
      <w:r>
        <w:rPr>
          <w:rFonts w:hint="eastAsia"/>
        </w:rPr>
        <w:br/>
      </w:r>
      <w:r>
        <w:rPr>
          <w:rFonts w:hint="eastAsia"/>
        </w:rPr>
        <w:t>　　　　一、激光玻璃行业优势</w:t>
      </w:r>
      <w:r>
        <w:rPr>
          <w:rFonts w:hint="eastAsia"/>
        </w:rPr>
        <w:br/>
      </w:r>
      <w:r>
        <w:rPr>
          <w:rFonts w:hint="eastAsia"/>
        </w:rPr>
        <w:t>　　　　二、激光玻璃行业劣势</w:t>
      </w:r>
      <w:r>
        <w:rPr>
          <w:rFonts w:hint="eastAsia"/>
        </w:rPr>
        <w:br/>
      </w:r>
      <w:r>
        <w:rPr>
          <w:rFonts w:hint="eastAsia"/>
        </w:rPr>
        <w:t>　　　　三、激光玻璃市场机会</w:t>
      </w:r>
      <w:r>
        <w:rPr>
          <w:rFonts w:hint="eastAsia"/>
        </w:rPr>
        <w:br/>
      </w:r>
      <w:r>
        <w:rPr>
          <w:rFonts w:hint="eastAsia"/>
        </w:rPr>
        <w:t>　　　　四、激光玻璃市场威胁</w:t>
      </w:r>
      <w:r>
        <w:rPr>
          <w:rFonts w:hint="eastAsia"/>
        </w:rPr>
        <w:br/>
      </w:r>
      <w:r>
        <w:rPr>
          <w:rFonts w:hint="eastAsia"/>
        </w:rPr>
        <w:t>　　第二节 激光玻璃行业风险及对策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2024-2030年激光玻璃行业发展趋势与方向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2024-2030年激光玻璃行业发展潜力与机遇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中⋅智⋅林⋅：激光玻璃行业发展建议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2019-2023年中国激光玻璃行业产量及增长趋势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2019-2023年中国激光玻璃行业市场需求及增长情况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2019-2023年中国激光玻璃行业利润及增长情况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2019-2023年中国激光玻璃行业出口情况分析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2019-2023年中国激光玻璃行业产品市场价格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2024-2030年中国激光玻璃市场规模预测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2024-2030年中国激光玻璃行业利润预测</w:t>
      </w:r>
      <w:r>
        <w:rPr>
          <w:rFonts w:hint="eastAsia"/>
        </w:rPr>
        <w:br/>
      </w:r>
      <w:r>
        <w:rPr>
          <w:rFonts w:hint="eastAsia"/>
        </w:rPr>
        <w:t>　　图表 2024年激光玻璃行业壁垒</w:t>
      </w:r>
      <w:r>
        <w:rPr>
          <w:rFonts w:hint="eastAsia"/>
        </w:rPr>
        <w:br/>
      </w:r>
      <w:r>
        <w:rPr>
          <w:rFonts w:hint="eastAsia"/>
        </w:rPr>
        <w:t>　　图表 2024年激光玻璃市场前景分析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2024-2030年中国激光玻璃市场需求预测</w:t>
      </w:r>
      <w:r>
        <w:rPr>
          <w:rFonts w:hint="eastAsia"/>
        </w:rPr>
        <w:br/>
      </w:r>
      <w:r>
        <w:rPr>
          <w:rFonts w:hint="eastAsia"/>
        </w:rPr>
        <w:t>　　图表 2024年激光玻璃发展趋势预测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7ddea58a94d00" w:history="1">
        <w:r>
          <w:rPr>
            <w:rStyle w:val="Hyperlink"/>
          </w:rPr>
          <w:t>2024-2030年中国激光玻璃行业发展研究与前景趋势报告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7ddea58a94d00" w:history="1">
        <w:r>
          <w:rPr>
            <w:rStyle w:val="Hyperlink"/>
          </w:rPr>
          <w:t>https://www.20087.com/6/09/JiGuangBoLiFaZhanXianZhuangQianJing.html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9e90bf2ae4c77" w:history="1">
      <w:r>
        <w:rPr>
          <w:rStyle w:val="Hyperlink"/>
        </w:rPr>
        <w:t>2024-2030年中国激光玻璃行业发展研究与前景趋势报告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GuangBoLiFaZhanXianZhuangQianJing.html" TargetMode="External" Id="Ra9d7ddea58a9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GuangBoLiFaZhanXianZhuangQianJing.html" TargetMode="External" Id="R6269e90bf2ae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2024-10-03T00:35:37Z</dcterms:created>
  <dcterms:modified xsi:type="dcterms:W3CDTF">2024-10-03T01:35:37Z</dcterms:modified>
  <dc:subject>2024-2030年中国激光玻璃行业发展研究与前景趋势报告</dc:subject>
  <dc:title>2024-2030年中国激光玻璃行业发展研究与前景趋势报告</dc:title>
  <cp:keywords>2024-2030年中国激光玻璃行业发展研究与前景趋势报告</cp:keywords>
  <dc:description>2024-2030年中国激光玻璃行业发展研究与前景趋势报告</dc:description>
</cp:coreProperties>
</file>