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4a2b31c064f03" w:history="1">
              <w:r>
                <w:rPr>
                  <w:rStyle w:val="Hyperlink"/>
                </w:rPr>
                <w:t>2026-2032年中国PVC产品行业现状与发展前景预测报告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4a2b31c064f03" w:history="1">
              <w:r>
                <w:rPr>
                  <w:rStyle w:val="Hyperlink"/>
                </w:rPr>
                <w:t>2026-2032年中国PVC产品行业现状与发展前景预测报告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4a2b31c064f03" w:history="1">
                <w:r>
                  <w:rPr>
                    <w:rStyle w:val="Hyperlink"/>
                  </w:rPr>
                  <w:t>https://www.20087.com/7/29/PVCChanPinHangYeQianJingQuShi.html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产品是以聚氯乙烯树脂为基础，通过添加增塑剂、稳定剂、填料等助剂制成的多样化制品，涵盖管材、型材、电线电缆护套、地板、人造革、薄膜及医疗耗材等，凭借成本低、阻燃性好、耐化学腐蚀及易加工等优势占据重要市场地位。当前高端PVC产品普遍采用钙锌复合稳定剂替代铅盐，邻苯类增塑剂逐步被柠檬酸酯、环氧大豆油等环保替代品取代；医用级PVC强调低析出、高透明度及生物相容性。然而，部分低价PVC制品仍使用回收料或含禁用助剂，存在重金属迁移或挥发性有机物释放风险；废弃PVC因含氯难以自然降解，焚烧不当可能产生二噁英，回收体系尚不健全。此外，消费者对“PVC”标签存在环保误解，影响市场接受度。</w:t>
      </w:r>
      <w:r>
        <w:rPr>
          <w:rFonts w:hint="eastAsia"/>
        </w:rPr>
        <w:br/>
      </w:r>
      <w:r>
        <w:rPr>
          <w:rFonts w:hint="eastAsia"/>
        </w:rPr>
        <w:t>　　未来，PVC产品将加速向无增塑化、化学循环与高性能复合转型。本体增韧技术与纳米改性提升硬质PVC韧性，减少对增塑剂依赖；先进解聚工艺可将废PVC还原为氯乙烯单体，实现闭环再生。在建筑领域，高反射率PVC屋顶膜助力城市降温；在医疗端，抗菌涂层PVC导管降低院内感染风险。全球环保法规将持续推动绿色助剂强制替代与产品生态设计。尽管面临生物基塑料竞争，PVC产品凭借成熟产业链与不可替代的综合性能，将在绿色配方与全生命周期管理支撑下，持续服务于基础设施、公共卫生与可持续消费关键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4a2b31c064f03" w:history="1">
        <w:r>
          <w:rPr>
            <w:rStyle w:val="Hyperlink"/>
          </w:rPr>
          <w:t>2026-2032年中国PVC产品行业现状与发展前景预测报告</w:t>
        </w:r>
      </w:hyperlink>
      <w:r>
        <w:rPr>
          <w:rFonts w:hint="eastAsia"/>
        </w:rPr>
        <w:t>》依托详实数据与一手调研资料，系统分析了PVC产品行业的产业链结构、市场规模、需求特征及价格体系，客观呈现了PVC产品行业发展现状，科学预测了PVC产品市场前景与未来趋势，重点剖析了重点企业的竞争格局、市场集中度及品牌影响力。同时，通过对PVC产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PVC产品产业概述</w:t>
      </w:r>
      <w:r>
        <w:rPr>
          <w:rFonts w:hint="eastAsia"/>
        </w:rPr>
        <w:br/>
      </w:r>
      <w:r>
        <w:rPr>
          <w:rFonts w:hint="eastAsia"/>
        </w:rPr>
        <w:t>　　第一节 PVC产品定义与分类</w:t>
      </w:r>
      <w:r>
        <w:rPr>
          <w:rFonts w:hint="eastAsia"/>
        </w:rPr>
        <w:br/>
      </w:r>
      <w:r>
        <w:rPr>
          <w:rFonts w:hint="eastAsia"/>
        </w:rPr>
        <w:t>　　第二节 PVC产品产业链结构及关键环节剖析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PVC产品商业模式与盈利模式解析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PVC产品经济指标与行业评估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主要国家与地区PVC产品市场对比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2026-2032年全球PVC产品行业发展趋势与前景预测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国际PVC产品市场发展趋势及对我国启示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二、对我国PVC产品市场的借鉴意义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PVC产品市场的总体规模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一、2020-2025年PVC产品市场规模变化及趋势分析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二、2026年PVC产品行业市场规模特点</w:t>
      </w:r>
      <w:r>
        <w:rPr>
          <w:rFonts w:hint="eastAsia"/>
        </w:rPr>
        <w:br/>
      </w:r>
      <w:r>
        <w:rPr>
          <w:rFonts w:hint="eastAsia"/>
        </w:rPr>
        <w:t>　　第二节 PVC产品市场规模的构成</w:t>
      </w:r>
      <w:r>
        <w:rPr>
          <w:rFonts w:hint="eastAsia"/>
        </w:rPr>
        <w:br/>
      </w:r>
      <w:r>
        <w:rPr>
          <w:rFonts w:hint="eastAsia"/>
        </w:rPr>
        <w:t>　　　　一、PVC产品客户群体特征与偏好分析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二、不同类型PVC产品市场规模分布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三、各地区PVC产品市场规模差异与特点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PVC产品市场规模的预测与展望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一、未来几年PVC产品市场规模增长预测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2025-2026年PVC产品行业技术发展现状及趋势分析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2020-2025年中国PVC产品行业总体发展与财务状况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2020-2025年PVC产品行业规模情况</w:t>
      </w:r>
      <w:r>
        <w:rPr>
          <w:rFonts w:hint="eastAsia"/>
        </w:rPr>
        <w:br/>
      </w:r>
      <w:r>
        <w:rPr>
          <w:rFonts w:hint="eastAsia"/>
        </w:rPr>
        <w:t>　　　　一、PVC产品行业企业数量规模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二、PVC产品行业从业人员规模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三、PVC产品行业市场敏感性分析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2020-2025年PVC产品行业财务能力分析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一、PVC产品行业盈利能力</w:t>
      </w:r>
      <w:r>
        <w:rPr>
          <w:rFonts w:hint="eastAsia"/>
        </w:rPr>
        <w:br/>
      </w:r>
      <w:r>
        <w:rPr>
          <w:rFonts w:hint="eastAsia"/>
        </w:rPr>
        <w:t>　　　　二、PVC产品行业偿债能力</w:t>
      </w:r>
      <w:r>
        <w:rPr>
          <w:rFonts w:hint="eastAsia"/>
        </w:rPr>
        <w:br/>
      </w:r>
      <w:r>
        <w:rPr>
          <w:rFonts w:hint="eastAsia"/>
        </w:rPr>
        <w:t>　　　　三、PVC产品行业营运能力</w:t>
      </w:r>
      <w:r>
        <w:rPr>
          <w:rFonts w:hint="eastAsia"/>
        </w:rPr>
        <w:br/>
      </w:r>
      <w:r>
        <w:rPr>
          <w:rFonts w:hint="eastAsia"/>
        </w:rPr>
        <w:t>　　　　四、PVC产品行业发展能力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PVC产品细分市场（一）市场调研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PVC产品细分市场（二）市场调研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2020-2025年中国PVC产品行业重点区域调研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一、重点地区（一）PVC产品市场规模与特点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二、重点地区（二）PVC产品市场规模及特点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三、重点地区（三）PVC产品市场规模及特点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四、重点地区（四）PVC产品市场规模及特点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不同区域PVC产品市场的对比与启示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二、PVC产品市场拓展策略与建议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PVC产品行业渠道分析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二、各类渠道对PVC产品行业的影响</w:t>
      </w:r>
      <w:r>
        <w:rPr>
          <w:rFonts w:hint="eastAsia"/>
        </w:rPr>
        <w:br/>
      </w:r>
      <w:r>
        <w:rPr>
          <w:rFonts w:hint="eastAsia"/>
        </w:rPr>
        <w:t>　　　　三、主要PVC产品企业渠道策略研究</w:t>
      </w:r>
      <w:r>
        <w:rPr>
          <w:rFonts w:hint="eastAsia"/>
        </w:rPr>
        <w:br/>
      </w:r>
      <w:r>
        <w:rPr>
          <w:rFonts w:hint="eastAsia"/>
        </w:rPr>
        <w:t>　　第二节 PVC产品行业客户分析与定位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PVC产品行业总体市场竞争状况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一、PVC产品行业竞争结构分析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二、PVC产品企业竞争格局与集中度评估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三、PVC产品行业SWOT分析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PVC产品企业发展策略分析</w:t>
      </w:r>
      <w:r>
        <w:rPr>
          <w:rFonts w:hint="eastAsia"/>
        </w:rPr>
        <w:br/>
      </w:r>
      <w:r>
        <w:rPr>
          <w:rFonts w:hint="eastAsia"/>
        </w:rPr>
        <w:t>　　第一节 PVC产品市场与销售策略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PVC产品品牌战略思考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二、PVC产品行业主管部门、监管体制及相关政策法规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3、PVC产品行业的主要法律、法规和政策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4、2026年PVC产品行业法律法规和政策对行业的影响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二、PVC产品消费者需求分析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一、PVC产品技术的应用与创新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二、PVC产品行业发展的技术趋势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2026-2032年PVC产品行业展趋势预测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2026-2032年PVC产品市场发展前景分析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一、PVC产品市场发展潜力</w:t>
      </w:r>
      <w:r>
        <w:rPr>
          <w:rFonts w:hint="eastAsia"/>
        </w:rPr>
        <w:br/>
      </w:r>
      <w:r>
        <w:rPr>
          <w:rFonts w:hint="eastAsia"/>
        </w:rPr>
        <w:t>　　　　二、PVC产品市场前景分析</w:t>
      </w:r>
      <w:r>
        <w:rPr>
          <w:rFonts w:hint="eastAsia"/>
        </w:rPr>
        <w:br/>
      </w:r>
      <w:r>
        <w:rPr>
          <w:rFonts w:hint="eastAsia"/>
        </w:rPr>
        <w:t>　　　　三、PVC产品细分行业发展前景分析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2026-2032年PVC产品发展趋势预测</w:t>
      </w:r>
      <w:r>
        <w:rPr>
          <w:rFonts w:hint="eastAsia"/>
        </w:rPr>
        <w:br/>
      </w:r>
      <w:r>
        <w:rPr>
          <w:rFonts w:hint="eastAsia"/>
        </w:rPr>
        <w:t>　　　　一、PVC产品发展趋势预测</w:t>
      </w:r>
      <w:r>
        <w:rPr>
          <w:rFonts w:hint="eastAsia"/>
        </w:rPr>
        <w:br/>
      </w:r>
      <w:r>
        <w:rPr>
          <w:rFonts w:hint="eastAsia"/>
        </w:rPr>
        <w:t>　　　　二、PVC产品市场规模预测</w:t>
      </w:r>
      <w:r>
        <w:rPr>
          <w:rFonts w:hint="eastAsia"/>
        </w:rPr>
        <w:br/>
      </w:r>
      <w:r>
        <w:rPr>
          <w:rFonts w:hint="eastAsia"/>
        </w:rPr>
        <w:t>　　　　三、PVC产品细分市场发展趋势预测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未来PVC产品行业挑战与机遇探讨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一、PVC产品行业挑战</w:t>
      </w:r>
      <w:r>
        <w:rPr>
          <w:rFonts w:hint="eastAsia"/>
        </w:rPr>
        <w:br/>
      </w:r>
      <w:r>
        <w:rPr>
          <w:rFonts w:hint="eastAsia"/>
        </w:rPr>
        <w:t>　　　　二、PVC产品行业机遇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对PVC产品行业发展的建议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中^智^林^：对PVC产品企业和投资者的建议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PVC产品行业历程</w:t>
      </w:r>
      <w:r>
        <w:rPr>
          <w:rFonts w:hint="eastAsia"/>
        </w:rPr>
        <w:br/>
      </w:r>
      <w:r>
        <w:rPr>
          <w:rFonts w:hint="eastAsia"/>
        </w:rPr>
        <w:t>　　图表 PVC产品行业生命周期</w:t>
      </w:r>
      <w:r>
        <w:rPr>
          <w:rFonts w:hint="eastAsia"/>
        </w:rPr>
        <w:br/>
      </w:r>
      <w:r>
        <w:rPr>
          <w:rFonts w:hint="eastAsia"/>
        </w:rPr>
        <w:t>　　图表 PVC产品行业产业链分析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2020-2025年PVC产品行业市场容量统计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2020-2025年中国PVC产品行业市场规模及增长情况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2020-2025年中国PVC产品行业竞争力分析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2020-2025年中国PVC产品行业运营能力分析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2020-2025年中国PVC产品行业偿债能力分析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2020-2025年中国PVC产品行业发展能力分析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2020-2025年中国PVC产品行业经营效益分析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4a2b31c064f03" w:history="1">
        <w:r>
          <w:rPr>
            <w:rStyle w:val="Hyperlink"/>
          </w:rPr>
          <w:t>2026-2032年中国PVC产品行业现状与发展前景预测报告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4a2b31c064f03" w:history="1">
        <w:r>
          <w:rPr>
            <w:rStyle w:val="Hyperlink"/>
          </w:rPr>
          <w:t>https://www.20087.com/7/29/PVCChanPinHangYeQianJingQuShi.html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a5530eee34825" w:history="1">
      <w:r>
        <w:rPr>
          <w:rStyle w:val="Hyperlink"/>
        </w:rPr>
        <w:t>2026-2032年中国PVC产品行业现状与发展前景预测报告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PVCChanPinHangYeQianJingQuShi.html" TargetMode="External" Id="R8d74a2b31c06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PVCChanPinHangYeQianJingQuShi.html" TargetMode="External" Id="R4c3a5530eee3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2026-01-10T00:46:21Z</dcterms:created>
  <dcterms:modified xsi:type="dcterms:W3CDTF">2026-01-10T01:46:21Z</dcterms:modified>
  <dc:subject>2026-2032年中国PVC产品行业现状与发展前景预测报告</dc:subject>
  <dc:title>2026-2032年中国PVC产品行业现状与发展前景预测报告</dc:title>
  <cp:keywords>2026-2032年中国PVC产品行业现状与发展前景预测报告</cp:keywords>
  <dc:description>2026-2032年中国PVC产品行业现状与发展前景预测报告</dc:description>
</cp:coreProperties>
</file>