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c5460b88c4e55" w:history="1">
              <w:r>
                <w:rPr>
                  <w:rStyle w:val="Hyperlink"/>
                </w:rPr>
                <w:t>中国建筑防冻剂行业现状研究分析及市场前景预测报告（2025年）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c5460b88c4e55" w:history="1">
              <w:r>
                <w:rPr>
                  <w:rStyle w:val="Hyperlink"/>
                </w:rPr>
                <w:t>中国建筑防冻剂行业现状研究分析及市场前景预测报告（2025年）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c5460b88c4e55" w:history="1">
                <w:r>
                  <w:rPr>
                    <w:rStyle w:val="Hyperlink"/>
                  </w:rPr>
                  <w:t>https://www.20087.com/M_JianCaiFangChan/97/JianZhuFangDongJiShiChangXianZhuangYuQianJing.html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冻剂在寒冷地区的建筑工程中扮演着重要角色，能够有效防止混凝土在低温条件下冻结，保证施工进度和工程质量。近年来，随着新材料和新技术的应用，防冻剂的性能得到了显著提升，不仅能够降低冰点，还具有增强混凝土强度、改善和易性等多重功能。同时，环保型防冻剂的研发，减少了对环境和人体健康的潜在影响。</w:t>
      </w:r>
      <w:r>
        <w:rPr>
          <w:rFonts w:hint="eastAsia"/>
        </w:rPr>
        <w:br/>
      </w:r>
      <w:r>
        <w:rPr>
          <w:rFonts w:hint="eastAsia"/>
        </w:rPr>
        <w:t>　　未来，建筑防冻剂将更加注重绿色化和多功能化。通过生物基材料和可降解添加剂的使用，开发出对人体和环境更加友好的防冻剂产品。同时，集成智能温控和自修复功能的新型防冻剂，将提高混凝土结构的耐久性和适应性，满足极端气候条件下的建筑需求。此外，与建筑信息模型（BIM）等数字化工具的结合，将实现防冻剂使用的精准化和智能化，提升施工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c5460b88c4e55" w:history="1">
        <w:r>
          <w:rPr>
            <w:rStyle w:val="Hyperlink"/>
          </w:rPr>
          <w:t>中国建筑防冻剂行业现状研究分析及市场前景预测报告（2025年）</w:t>
        </w:r>
      </w:hyperlink>
      <w:r>
        <w:rPr>
          <w:rFonts w:hint="eastAsia"/>
        </w:rPr>
        <w:t>》依托权威机构及相关协会的数据资料，全面解析了建筑防冻剂行业现状、市场需求及市场规模，系统梳理了建筑防冻剂产业链结构、价格趋势及各细分市场动态。报告对建筑防冻剂市场前景与发展趋势进行了科学预测，重点分析了品牌竞争格局、市场集中度及主要企业的经营表现。同时，通过SWOT分析揭示了建筑防冻剂行业面临的机遇与风险，为建筑防冻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2024-2025年世界建筑防冻剂行业市场运行形势分析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世界建筑防冻剂行业市场运行环境分析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世界建筑防冻剂行业市场发展情况分析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一、世界建筑防冻剂行业市场供给分析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二、世界建筑防冻剂行业市场需求分析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三、世界建筑防冻剂行业主要国家发展情况分析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2025-2031年世界建筑防冻剂行业市场发展趋势预测分析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2024-2025年中国建筑防冻剂行业发展环境分析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2024-2025年中国建筑防冻剂行业政策环境分析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2024-2025年中国建筑防冻剂行业社会环境分析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2024-2025年中国建筑防冻剂行业市场运行状况分析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中国建筑防冻剂行业市场发展状况分析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中国建筑防冻剂行业最新动态分析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中国建筑防冻剂行业产品市场价格及影响因素分析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2024-2025年建筑防冻剂行业市场供需总量分析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2024-2025年建筑防冻剂行业发展市场规模分析</w:t>
      </w:r>
      <w:r>
        <w:rPr>
          <w:rFonts w:hint="eastAsia"/>
        </w:rPr>
        <w:br/>
      </w:r>
      <w:r>
        <w:rPr>
          <w:rFonts w:hint="eastAsia"/>
        </w:rPr>
        <w:t>　　第六节 2024-2025年建筑防冻剂行业市场进出口分析</w:t>
      </w:r>
      <w:r>
        <w:rPr>
          <w:rFonts w:hint="eastAsia"/>
        </w:rPr>
        <w:br/>
      </w:r>
      <w:r>
        <w:rPr>
          <w:rFonts w:hint="eastAsia"/>
        </w:rPr>
        <w:t>　　　　一、建筑防冻剂行业进口数量及金额分析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二、建筑防冻剂行业出口数量及金额分析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三、建筑防冻剂行业进出口价格分析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2024-2025年中国建筑防冻剂行业技术发展分析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中国建筑防冻剂行业技术发展现状</w:t>
      </w:r>
      <w:r>
        <w:rPr>
          <w:rFonts w:hint="eastAsia"/>
        </w:rPr>
        <w:br/>
      </w:r>
      <w:r>
        <w:rPr>
          <w:rFonts w:hint="eastAsia"/>
        </w:rPr>
        <w:t>　　第二节 建筑防冻剂行业技术特点分析</w:t>
      </w:r>
      <w:r>
        <w:rPr>
          <w:rFonts w:hint="eastAsia"/>
        </w:rPr>
        <w:br/>
      </w:r>
      <w:r>
        <w:rPr>
          <w:rFonts w:hint="eastAsia"/>
        </w:rPr>
        <w:t>　　第三节 建筑防冻剂行业技术发展趋势分析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2024-2025年中国建筑防冻剂行业（所属行业）主要数据监测分析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2024-2025年中国建筑防冻剂行业（所属行业）总体数据分析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一、2025年中国建筑防冻剂行业（所属行业）全部企业数据分析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2024-2025年中国建筑防冻剂行业（所属行业）不同规模企业数据分析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一、2025年中国建筑防冻剂行业（所属行业）不同规模企业数据分析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2024-2025年中国建筑防冻剂行业（所属行业）不同所有制企业数据分析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一、2025年中国建筑防冻剂行业（所属行业）不同所有制企业数据分析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2024-2025年中国建筑防冻剂行业竞争格局分析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建筑防冻剂行业集中度分析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建筑防冻剂行业国际竞争力比较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2024-2025年建筑防冻剂行业优势生产企业竞争力分析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中国石油天然气股份有限公司抚顺润滑油厂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广东时利和汽车实业集团有限公司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上海港申化工有限公司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吉化集团吉林市星云工贸有限公司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佛山市欧美亚汽车用品有限公司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其他公司</w:t>
      </w:r>
      <w:r>
        <w:rPr>
          <w:rFonts w:hint="eastAsia"/>
        </w:rPr>
        <w:br/>
      </w:r>
      <w:r>
        <w:rPr>
          <w:rFonts w:hint="eastAsia"/>
        </w:rPr>
        <w:t>　　　　一、天津悦泰石化科技有限公司</w:t>
      </w:r>
      <w:r>
        <w:rPr>
          <w:rFonts w:hint="eastAsia"/>
        </w:rPr>
        <w:br/>
      </w:r>
      <w:r>
        <w:rPr>
          <w:rFonts w:hint="eastAsia"/>
        </w:rPr>
        <w:t>　　　　二、江苏龙蟠石化有限公司</w:t>
      </w:r>
      <w:r>
        <w:rPr>
          <w:rFonts w:hint="eastAsia"/>
        </w:rPr>
        <w:br/>
      </w:r>
      <w:r>
        <w:rPr>
          <w:rFonts w:hint="eastAsia"/>
        </w:rPr>
        <w:t>　　　　三、北京新福润达绝缘材料有限责任公司</w:t>
      </w:r>
      <w:r>
        <w:rPr>
          <w:rFonts w:hint="eastAsia"/>
        </w:rPr>
        <w:br/>
      </w:r>
      <w:r>
        <w:rPr>
          <w:rFonts w:hint="eastAsia"/>
        </w:rPr>
        <w:t>　　　　四、张家港迪克汽车化学品有限公司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五、乌鲁木齐现代石油化工有限公司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2024-2025年中国建筑防冻剂行业上下游及相关行业发展分析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建筑防冻剂行业产业链分析</w:t>
      </w:r>
      <w:r>
        <w:rPr>
          <w:rFonts w:hint="eastAsia"/>
        </w:rPr>
        <w:br/>
      </w:r>
      <w:r>
        <w:rPr>
          <w:rFonts w:hint="eastAsia"/>
        </w:rPr>
        <w:t>　　　　一、建筑防冻剂产业链模型介绍</w:t>
      </w:r>
      <w:r>
        <w:rPr>
          <w:rFonts w:hint="eastAsia"/>
        </w:rPr>
        <w:br/>
      </w:r>
      <w:r>
        <w:rPr>
          <w:rFonts w:hint="eastAsia"/>
        </w:rPr>
        <w:t>　　　　二、建筑防冻剂行业产业链模型分析</w:t>
      </w:r>
      <w:r>
        <w:rPr>
          <w:rFonts w:hint="eastAsia"/>
        </w:rPr>
        <w:br/>
      </w:r>
      <w:r>
        <w:rPr>
          <w:rFonts w:hint="eastAsia"/>
        </w:rPr>
        <w:t>　　第二节 建筑防冻剂上游行业发展状况分析</w:t>
      </w:r>
      <w:r>
        <w:rPr>
          <w:rFonts w:hint="eastAsia"/>
        </w:rPr>
        <w:br/>
      </w:r>
      <w:r>
        <w:rPr>
          <w:rFonts w:hint="eastAsia"/>
        </w:rPr>
        <w:t>　　第三节 建筑防冻剂下游行业发展状况分析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上下游行业发展对建筑防冻剂行业的影响分析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2025-2031年中国建筑防冻剂行业发展前景预测分析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2025-2031年中国建筑防冻剂行业未来发展预测分析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一、2025-2031年中国建筑防冻剂行业市场规模预测分析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二、2025-2031年中国建筑防冻剂行业发展趋势预测分析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2025-2031年中国建筑防冻剂行业供需预测分析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一、2025-2031年中国建筑防冻剂行业供给预测分析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二、2025-2031年中国建筑防冻剂行业需求预测分析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三、2025-2031年中国建筑防冻剂行业进出口预测分析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2025-2031年中国建筑防冻剂行业市场盈利预测分析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2025-2031年中国建筑防冻剂行业投资机会与风险分析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2025-2031年中国建筑防冻剂行业投资周期分析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2025-2031年中国建筑防冻剂行业投资机会分析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2025-2031年中国建筑防冻剂行业投资风险分析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中国建筑防冻剂行业发展策略及投资建议分析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建筑防冻剂行业发展策略分析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建筑防冻剂行业市场的重点客户战略实施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2025-2031年中国建筑防冻剂产品生产及销售投资运作模式探讨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中^智林－建筑防冻剂行业项目投资建议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2025年中国建筑防冻剂所属行业全部企业数据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2025年中国建筑防冻剂所属行业全部企业数据分析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2025年中国建筑防冻剂所属行业不同规模企业数据分析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2025年中国建筑防冻剂所属行业不同所有制企业数据分析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2025-2031年中国建筑防冻剂行业市场规模预测分析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2025-2031年中国建筑防冻剂行业供给预测分析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c5460b88c4e55" w:history="1">
        <w:r>
          <w:rPr>
            <w:rStyle w:val="Hyperlink"/>
          </w:rPr>
          <w:t>中国建筑防冻剂行业现状研究分析及市场前景预测报告（2025年）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c5460b88c4e55" w:history="1">
        <w:r>
          <w:rPr>
            <w:rStyle w:val="Hyperlink"/>
          </w:rPr>
          <w:t>https://www.20087.com/M_JianCaiFangChan/97/JianZhuFangDongJiShiChangXianZhuangYuQianJing.html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防冻剂多少钱一袋、建筑防冻剂有效期多长、防冻剂的使用方法、建筑防冻剂在什么店买、乙二醇自制防冻液配方、建筑防冻剂多久不会对人体有危害、防冻剂与水泥的比例、建筑防冻剂是什么样的、混凝土零下几度不能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dbc4937c64f4f" w:history="1">
      <w:r>
        <w:rPr>
          <w:rStyle w:val="Hyperlink"/>
        </w:rPr>
        <w:t>中国建筑防冻剂行业现状研究分析及市场前景预测报告（2025年）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JianZhuFangDongJiShiChangXianZhuangYuQianJing.html" TargetMode="External" Id="Rdd6c5460b88c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JianZhuFangDongJiShiChangXianZhuangYuQianJing.html" TargetMode="External" Id="R268dbc4937c6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2024-12-18T06:02:00Z</dcterms:created>
  <dcterms:modified xsi:type="dcterms:W3CDTF">2024-12-18T07:02:00Z</dcterms:modified>
  <dc:subject>中国建筑防冻剂行业现状研究分析及市场前景预测报告（2025年）</dc:subject>
  <dc:title>中国建筑防冻剂行业现状研究分析及市场前景预测报告（2025年）</dc:title>
  <cp:keywords>中国建筑防冻剂行业现状研究分析及市场前景预测报告（2025年）</cp:keywords>
  <dc:description>中国建筑防冻剂行业现状研究分析及市场前景预测报告（2025年）</dc:description>
</cp:coreProperties>
</file>