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d159a818d4335" w:history="1">
              <w:r>
                <w:rPr>
                  <w:rStyle w:val="Hyperlink"/>
                </w:rPr>
                <w:t>2025-2031年中国装饰复合材料行业发展研究与前景趋势预测报告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d159a818d4335" w:history="1">
              <w:r>
                <w:rPr>
                  <w:rStyle w:val="Hyperlink"/>
                </w:rPr>
                <w:t>2025-2031年中国装饰复合材料行业发展研究与前景趋势预测报告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d159a818d4335" w:history="1">
                <w:r>
                  <w:rPr>
                    <w:rStyle w:val="Hyperlink"/>
                  </w:rPr>
                  <w:t>https://www.20087.com/7/69/ZhuangShiFuHeCaiLiaoDeXianZhuangYuFaZhanQianJing.html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复合材料是由两种或多种不同性质的材料复合而成，用于建筑内外墙、家具表面、天花板、地板等装饰领域的功能性材料，涵盖金属复合板、木塑复合材、玻璃钢、仿石材、仿木纹板材等多个类别，具备轻质高强、美观耐用、环保节能、施工便捷等优势。目前，该类产品在表面纹理仿真度、耐候性、防火性能、环保指标等方面持续优化，部分高端产品集成抗菌处理、自清洁涂层、可降解基材等特性，提升其在绿色建筑与高端装修中的应用价值。随着建筑装饰风格多样化与个性化消费需求的增长，装饰复合材料在设计自由度、功能适配性、材料多样性等方面不断拓展，推动其在现代装饰体系中的广泛应用。</w:t>
      </w:r>
      <w:r>
        <w:rPr>
          <w:rFonts w:hint="eastAsia"/>
        </w:rPr>
        <w:br/>
      </w:r>
      <w:r>
        <w:rPr>
          <w:rFonts w:hint="eastAsia"/>
        </w:rPr>
        <w:t>　　未来，装饰复合材料的发展将受到绿色建筑政策引导、个性化消费趋势增强以及智能制造技术融合的多重推动。随着消费者对环保与健康生活的关注度提升，装饰复合材料将在低VOC排放、可再生原料替代、生物基材料应用等方面实现技术突破，增强其在绿色建筑与生态家居中的适配能力。同时，随着3D打印、智能压纹、数字印花等技术的发展，装饰复合材料将加快向个性化定制、柔性制造、快速响应方向演进，提升产品的设计自由度与市场适应性。此外，随着碳中和目标的推进，材料在低碳生产工艺、可回收结构、环保涂层等方面的技术创新也将成为行业发展重点。预计该行业将在材料创新、制造转型和绿色升级等方面持续优化，成为现代建筑装饰材料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d159a818d4335" w:history="1">
        <w:r>
          <w:rPr>
            <w:rStyle w:val="Hyperlink"/>
          </w:rPr>
          <w:t>2025-2031年中国装饰复合材料行业发展研究与前景趋势预测报告</w:t>
        </w:r>
      </w:hyperlink>
      <w:r>
        <w:rPr>
          <w:rFonts w:hint="eastAsia"/>
        </w:rPr>
        <w:t>》从市场规模、需求变化及价格动态等维度，系统解析了装饰复合材料行业的现状与发展趋势。报告深入分析了装饰复合材料产业链各环节，科学预测了市场前景与技术发展方向，同时聚焦装饰复合材料细分市场特点及重点企业的经营表现，揭示了装饰复合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装饰复合材料行业概述</w:t>
      </w:r>
      <w:r>
        <w:rPr>
          <w:rFonts w:hint="eastAsia"/>
        </w:rPr>
        <w:br/>
      </w:r>
      <w:r>
        <w:rPr>
          <w:rFonts w:hint="eastAsia"/>
        </w:rPr>
        <w:t>　　第一节 装饰复合材料定义与分类</w:t>
      </w:r>
      <w:r>
        <w:rPr>
          <w:rFonts w:hint="eastAsia"/>
        </w:rPr>
        <w:br/>
      </w:r>
      <w:r>
        <w:rPr>
          <w:rFonts w:hint="eastAsia"/>
        </w:rPr>
        <w:t>　　第二节 装饰复合材料应用领域</w:t>
      </w:r>
      <w:r>
        <w:rPr>
          <w:rFonts w:hint="eastAsia"/>
        </w:rPr>
        <w:br/>
      </w:r>
      <w:r>
        <w:rPr>
          <w:rFonts w:hint="eastAsia"/>
        </w:rPr>
        <w:t>　　第三节 装饰复合材料行业经济指标分析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二、装饰复合材料行业成长速度分析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六、装饰复合材料行业周期性分析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七、装饰复合材料行业竞争程度指标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一、装饰复合材料行业发展趋势</w:t>
      </w:r>
      <w:r>
        <w:rPr>
          <w:rFonts w:hint="eastAsia"/>
        </w:rPr>
        <w:br/>
      </w:r>
      <w:r>
        <w:rPr>
          <w:rFonts w:hint="eastAsia"/>
        </w:rPr>
        <w:t>　　　　二、装饰复合材料行业发展潜力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一、2019-2024年装饰复合材料行业产量与增长趋势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2025-2031年装饰复合材料市场需求与销售分析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二、装饰复合材料客户群体与需求特点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国内外装饰复合材料行业技术差距分析及差距形成的主要原因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装饰复合材料行业技术发展方向、趋势预测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二、装饰复合材料主要进口来源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二、装饰复合材料主要出口目的地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二、装饰复合材料从业人员规模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三、装饰复合材料行业资产状况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中国装饰复合材料行业财务指标总体分析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装饰复合材料行业竞争格局总览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一、装饰复合材料供应商议价能力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装饰复合材料市场策略分析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一、装饰复合材料市场定位与拓展策略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一、装饰复合材料销售渠道与网络建设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一、装饰复合材料技术创新与管理优化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一、装饰复合材料品牌建设与维护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二、装饰复合材料品牌影响力与市场竞争力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装饰复合材料行业SWOT分析</w:t>
      </w:r>
      <w:r>
        <w:rPr>
          <w:rFonts w:hint="eastAsia"/>
        </w:rPr>
        <w:br/>
      </w:r>
      <w:r>
        <w:rPr>
          <w:rFonts w:hint="eastAsia"/>
        </w:rPr>
        <w:t>　　　　一、装饰复合材料行业优势分析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二、装饰复合材料行业劣势分析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三、装饰复合材料市场机会探索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四、装饰复合材料市场威胁评估</w:t>
      </w:r>
      <w:r>
        <w:rPr>
          <w:rFonts w:hint="eastAsia"/>
        </w:rPr>
        <w:br/>
      </w:r>
      <w:r>
        <w:rPr>
          <w:rFonts w:hint="eastAsia"/>
        </w:rPr>
        <w:t>　　第二节 装饰复合材料行业风险及对策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[中.智.林]装饰复合材料行业发展建议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装饰复合材料行业历程</w:t>
      </w:r>
      <w:r>
        <w:rPr>
          <w:rFonts w:hint="eastAsia"/>
        </w:rPr>
        <w:br/>
      </w:r>
      <w:r>
        <w:rPr>
          <w:rFonts w:hint="eastAsia"/>
        </w:rPr>
        <w:t>　　图表 装饰复合材料行业生命周期</w:t>
      </w:r>
      <w:r>
        <w:rPr>
          <w:rFonts w:hint="eastAsia"/>
        </w:rPr>
        <w:br/>
      </w:r>
      <w:r>
        <w:rPr>
          <w:rFonts w:hint="eastAsia"/>
        </w:rPr>
        <w:t>　　图表 装饰复合材料行业产业链分析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d159a818d4335" w:history="1">
        <w:r>
          <w:rPr>
            <w:rStyle w:val="Hyperlink"/>
          </w:rPr>
          <w:t>2025-2031年中国装饰复合材料行业发展研究与前景趋势预测报告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d159a818d4335" w:history="1">
        <w:r>
          <w:rPr>
            <w:rStyle w:val="Hyperlink"/>
          </w:rPr>
          <w:t>https://www.20087.com/7/69/ZhuangShiFuHeCaiLiaoDeXianZhuangYuFaZhanQianJing.html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热点：十大新型装饰材料、装饰复合材料图片、复合材料有哪些种类、装饰复合材料的特点、复合材料包括什么、复合型装修材料、建筑装饰装修材料、复合材料装饰板、新型装饰材料有什么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1403b37db47fb" w:history="1">
      <w:r>
        <w:rPr>
          <w:rStyle w:val="Hyperlink"/>
        </w:rPr>
        <w:t>2025-2031年中国装饰复合材料行业发展研究与前景趋势预测报告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uangShiFuHeCaiLiaoDeXianZhuangYuFaZhanQianJing.html" TargetMode="External" Id="R523d159a818d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uangShiFuHeCaiLiaoDeXianZhuangYuFaZhanQianJing.html" TargetMode="External" Id="Rb1c1403b37db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2025-07-23T07:10:09Z</dcterms:created>
  <dcterms:modified xsi:type="dcterms:W3CDTF">2025-07-23T08:10:09Z</dcterms:modified>
  <dc:subject>2025-2031年中国装饰复合材料行业发展研究与前景趋势预测报告</dc:subject>
  <dc:title>2025-2031年中国装饰复合材料行业发展研究与前景趋势预测报告</dc:title>
  <cp:keywords>2025-2031年中国装饰复合材料行业发展研究与前景趋势预测报告</cp:keywords>
  <dc:description>2025-2031年中国装饰复合材料行业发展研究与前景趋势预测报告</dc:description>
</cp:coreProperties>
</file>