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e32ebb3804a66" w:history="1">
              <w:r>
                <w:rPr>
                  <w:rStyle w:val="Hyperlink"/>
                </w:rPr>
                <w:t>中国新型墙体材料市场调查研究与行业前景分析报告（2024-2030年）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e32ebb3804a66" w:history="1">
              <w:r>
                <w:rPr>
                  <w:rStyle w:val="Hyperlink"/>
                </w:rPr>
                <w:t>中国新型墙体材料市场调查研究与行业前景分析报告（2024-2030年）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e32ebb3804a66" w:history="1">
                <w:r>
                  <w:rPr>
                    <w:rStyle w:val="Hyperlink"/>
                  </w:rPr>
                  <w:t>https://www.20087.com/8/69/XinXingQiangTiCaiLiaoHangYeFaZhanQianJing.html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墙体材料，如加气混凝土砌块、轻质隔墙板、陶粒混凝土砌块等，正逐渐取代传统红砖，成为现代建筑的首选。这些材料具有轻质、保温、隔音、防火等优点，同时施工便捷，有利于建筑节能和环保。近年来，随着绿色建筑标准的提升和建筑节能政策的推行，新型墙体材料的市场需求持续增长，推动了行业技术的创新和产品性能的提升。</w:t>
      </w:r>
      <w:r>
        <w:rPr>
          <w:rFonts w:hint="eastAsia"/>
        </w:rPr>
        <w:br/>
      </w:r>
      <w:r>
        <w:rPr>
          <w:rFonts w:hint="eastAsia"/>
        </w:rPr>
        <w:t>　　未来，新型墙体材料将更加注重环保性能和多功能化。环保性能方面，行业将开发更多利用工业废料、农业废弃物等可再生资源生产的墙体材料，减少对自然资源的依赖，同时降低生产过程中的碳排放。多功能化方面，通过纳米技术、智能材料等高新技术的应用，新型墙体材料将具备自清洁、调湿、抗菌等附加功能，提升居住舒适度和建筑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e32ebb3804a66" w:history="1">
        <w:r>
          <w:rPr>
            <w:rStyle w:val="Hyperlink"/>
          </w:rPr>
          <w:t>中国新型墙体材料市场调查研究与行业前景分析报告（2024-2030年）</w:t>
        </w:r>
      </w:hyperlink>
      <w:r>
        <w:rPr>
          <w:rFonts w:hint="eastAsia"/>
        </w:rPr>
        <w:t>》在多年新型墙体材料行业研究结论的基础上，结合中国新型墙体材料行业市场的发展现状，通过资深研究团队对新型墙体材料市场各类资讯进行整理分析，并依托国家权威数据资源和长期市场监测的数据库，对新型墙体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2e32ebb3804a66" w:history="1">
        <w:r>
          <w:rPr>
            <w:rStyle w:val="Hyperlink"/>
          </w:rPr>
          <w:t>中国新型墙体材料市场调查研究与行业前景分析报告（2024-2030年）</w:t>
        </w:r>
      </w:hyperlink>
      <w:r>
        <w:rPr>
          <w:rFonts w:hint="eastAsia"/>
        </w:rPr>
        <w:t>可以帮助投资者准确把握新型墙体材料行业的市场现状，为投资者进行投资作出新型墙体材料行业前景预判，挖掘新型墙体材料行业投资价值，同时提出新型墙体材料行业投资策略、营销策略等方面的建议。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2018-2023年中国新型建材产业整体运行态势分析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2018-2023年国际新型建材行业发展概况</w:t>
      </w:r>
      <w:r>
        <w:rPr>
          <w:rFonts w:hint="eastAsia"/>
        </w:rPr>
        <w:br/>
      </w:r>
      <w:r>
        <w:rPr>
          <w:rFonts w:hint="eastAsia"/>
        </w:rPr>
        <w:t>　　　　一、国际新型建材行业发展现状</w:t>
      </w:r>
      <w:r>
        <w:rPr>
          <w:rFonts w:hint="eastAsia"/>
        </w:rPr>
        <w:br/>
      </w:r>
      <w:r>
        <w:rPr>
          <w:rFonts w:hint="eastAsia"/>
        </w:rPr>
        <w:t>　　　　二、国际各类新型建材的发展分析</w:t>
      </w:r>
      <w:r>
        <w:rPr>
          <w:rFonts w:hint="eastAsia"/>
        </w:rPr>
        <w:br/>
      </w:r>
      <w:r>
        <w:rPr>
          <w:rFonts w:hint="eastAsia"/>
        </w:rPr>
        <w:t>　　　　三、国外环保涂料市场应用情况分析</w:t>
      </w:r>
      <w:r>
        <w:rPr>
          <w:rFonts w:hint="eastAsia"/>
        </w:rPr>
        <w:br/>
      </w:r>
      <w:r>
        <w:rPr>
          <w:rFonts w:hint="eastAsia"/>
        </w:rPr>
        <w:t>　　第二节 2018-2023年中国新型建材业现状综述</w:t>
      </w:r>
      <w:r>
        <w:rPr>
          <w:rFonts w:hint="eastAsia"/>
        </w:rPr>
        <w:br/>
      </w:r>
      <w:r>
        <w:rPr>
          <w:rFonts w:hint="eastAsia"/>
        </w:rPr>
        <w:t>　　　　一、中国新型建材发展取得长足进步</w:t>
      </w:r>
      <w:r>
        <w:rPr>
          <w:rFonts w:hint="eastAsia"/>
        </w:rPr>
        <w:br/>
      </w:r>
      <w:r>
        <w:rPr>
          <w:rFonts w:hint="eastAsia"/>
        </w:rPr>
        <w:t>　　　　二、中国新型建材行业绿色发展分析</w:t>
      </w:r>
      <w:r>
        <w:rPr>
          <w:rFonts w:hint="eastAsia"/>
        </w:rPr>
        <w:br/>
      </w:r>
      <w:r>
        <w:rPr>
          <w:rFonts w:hint="eastAsia"/>
        </w:rPr>
        <w:t>　　　　三、中国新型建材行业发展面临的形势分析</w:t>
      </w:r>
      <w:r>
        <w:rPr>
          <w:rFonts w:hint="eastAsia"/>
        </w:rPr>
        <w:br/>
      </w:r>
      <w:r>
        <w:rPr>
          <w:rFonts w:hint="eastAsia"/>
        </w:rPr>
        <w:t>　　　　四、中国新型建材发展趋势分析</w:t>
      </w:r>
      <w:r>
        <w:rPr>
          <w:rFonts w:hint="eastAsia"/>
        </w:rPr>
        <w:br/>
      </w:r>
      <w:r>
        <w:rPr>
          <w:rFonts w:hint="eastAsia"/>
        </w:rPr>
        <w:t>　　第三节 2018-2023年中国新型建材与住宅产业化的关系分析</w:t>
      </w:r>
      <w:r>
        <w:rPr>
          <w:rFonts w:hint="eastAsia"/>
        </w:rPr>
        <w:br/>
      </w:r>
      <w:r>
        <w:rPr>
          <w:rFonts w:hint="eastAsia"/>
        </w:rPr>
        <w:t>　　　　一、住宅产业化的必要性</w:t>
      </w:r>
      <w:r>
        <w:rPr>
          <w:rFonts w:hint="eastAsia"/>
        </w:rPr>
        <w:br/>
      </w:r>
      <w:r>
        <w:rPr>
          <w:rFonts w:hint="eastAsia"/>
        </w:rPr>
        <w:t>　　　　二、新型建材与住宅产业化有着紧密的内在联系</w:t>
      </w:r>
      <w:r>
        <w:rPr>
          <w:rFonts w:hint="eastAsia"/>
        </w:rPr>
        <w:br/>
      </w:r>
      <w:r>
        <w:rPr>
          <w:rFonts w:hint="eastAsia"/>
        </w:rPr>
        <w:t>　　　　三、住宅产业化拉动新型建材加快发展</w:t>
      </w:r>
      <w:r>
        <w:rPr>
          <w:rFonts w:hint="eastAsia"/>
        </w:rPr>
        <w:br/>
      </w:r>
      <w:r>
        <w:rPr>
          <w:rFonts w:hint="eastAsia"/>
        </w:rPr>
        <w:t>　　第四节 2018-2023年中国新型建材发展面临壁垒及对策</w:t>
      </w:r>
      <w:r>
        <w:rPr>
          <w:rFonts w:hint="eastAsia"/>
        </w:rPr>
        <w:br/>
      </w:r>
      <w:r>
        <w:rPr>
          <w:rFonts w:hint="eastAsia"/>
        </w:rPr>
        <w:t>　　　　一、新型建材发展主要存在的问题</w:t>
      </w:r>
      <w:r>
        <w:rPr>
          <w:rFonts w:hint="eastAsia"/>
        </w:rPr>
        <w:br/>
      </w:r>
      <w:r>
        <w:rPr>
          <w:rFonts w:hint="eastAsia"/>
        </w:rPr>
        <w:t>　　　　二、发展壮大新兴建材产业</w:t>
      </w:r>
      <w:r>
        <w:rPr>
          <w:rFonts w:hint="eastAsia"/>
        </w:rPr>
        <w:br/>
      </w:r>
      <w:r>
        <w:rPr>
          <w:rFonts w:hint="eastAsia"/>
        </w:rPr>
        <w:t>　　　　三、发展新型建材应加强技术创新</w:t>
      </w:r>
      <w:r>
        <w:rPr>
          <w:rFonts w:hint="eastAsia"/>
        </w:rPr>
        <w:br/>
      </w:r>
      <w:r>
        <w:rPr>
          <w:rFonts w:hint="eastAsia"/>
        </w:rPr>
        <w:t>　　　　四、完善标准规范及创新业态和模式</w:t>
      </w:r>
      <w:r>
        <w:rPr>
          <w:rFonts w:hint="eastAsia"/>
        </w:rPr>
        <w:br/>
      </w:r>
      <w:r>
        <w:rPr>
          <w:rFonts w:hint="eastAsia"/>
        </w:rPr>
        <w:t>　　　　五、推进绿色建材发展的对策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2018-2023年中国新型墙体材料产业运行环境解析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中国新型墙体材料行业政策环境分析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一、关于新型墙体材料增值税政策的通知</w:t>
      </w:r>
      <w:r>
        <w:rPr>
          <w:rFonts w:hint="eastAsia"/>
        </w:rPr>
        <w:br/>
      </w:r>
      <w:r>
        <w:rPr>
          <w:rFonts w:hint="eastAsia"/>
        </w:rPr>
        <w:t>　　　　二、《关于取消、调整部分政府性基金有关政策的通知》</w:t>
      </w:r>
      <w:r>
        <w:rPr>
          <w:rFonts w:hint="eastAsia"/>
        </w:rPr>
        <w:br/>
      </w:r>
      <w:r>
        <w:rPr>
          <w:rFonts w:hint="eastAsia"/>
        </w:rPr>
        <w:t>　　　　三、《新型墙材推广应用行动方案》</w:t>
      </w:r>
      <w:r>
        <w:rPr>
          <w:rFonts w:hint="eastAsia"/>
        </w:rPr>
        <w:br/>
      </w:r>
      <w:r>
        <w:rPr>
          <w:rFonts w:hint="eastAsia"/>
        </w:rPr>
        <w:t>　　　　四、《关于促进建材工业稳增长调结构增效益的指导意见》</w:t>
      </w:r>
      <w:r>
        <w:rPr>
          <w:rFonts w:hint="eastAsia"/>
        </w:rPr>
        <w:br/>
      </w:r>
      <w:r>
        <w:rPr>
          <w:rFonts w:hint="eastAsia"/>
        </w:rPr>
        <w:t>　　　　五、《建材工业发展规划》</w:t>
      </w:r>
      <w:r>
        <w:rPr>
          <w:rFonts w:hint="eastAsia"/>
        </w:rPr>
        <w:br/>
      </w:r>
      <w:r>
        <w:rPr>
          <w:rFonts w:hint="eastAsia"/>
        </w:rPr>
        <w:t>　　第三节 2018-2023年中国新型墙体材料行业社会环境分析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2018-2023年中国新型墙体材料发展新形势探析</w:t>
      </w:r>
      <w:r>
        <w:rPr>
          <w:rFonts w:hint="eastAsia"/>
        </w:rPr>
        <w:br/>
      </w:r>
      <w:r>
        <w:rPr>
          <w:rFonts w:hint="eastAsia"/>
        </w:rPr>
        <w:t>　　第一节 2018-2023年中国新型墙体材料运行总况</w:t>
      </w:r>
      <w:r>
        <w:rPr>
          <w:rFonts w:hint="eastAsia"/>
        </w:rPr>
        <w:br/>
      </w:r>
      <w:r>
        <w:rPr>
          <w:rFonts w:hint="eastAsia"/>
        </w:rPr>
        <w:t>　　　　一、新型墙体材料品种分析</w:t>
      </w:r>
      <w:r>
        <w:rPr>
          <w:rFonts w:hint="eastAsia"/>
        </w:rPr>
        <w:br/>
      </w:r>
      <w:r>
        <w:rPr>
          <w:rFonts w:hint="eastAsia"/>
        </w:rPr>
        <w:t>　　　　二、墙体材料鼓励与限制类产品</w:t>
      </w:r>
      <w:r>
        <w:rPr>
          <w:rFonts w:hint="eastAsia"/>
        </w:rPr>
        <w:br/>
      </w:r>
      <w:r>
        <w:rPr>
          <w:rFonts w:hint="eastAsia"/>
        </w:rPr>
        <w:t>　　　　三、中国新型墙体材料行业发展现状分析</w:t>
      </w:r>
      <w:r>
        <w:rPr>
          <w:rFonts w:hint="eastAsia"/>
        </w:rPr>
        <w:br/>
      </w:r>
      <w:r>
        <w:rPr>
          <w:rFonts w:hint="eastAsia"/>
        </w:rPr>
        <w:t>　　　　四、中国新型墙体材料质量监督抽查情况分析</w:t>
      </w:r>
      <w:r>
        <w:rPr>
          <w:rFonts w:hint="eastAsia"/>
        </w:rPr>
        <w:br/>
      </w:r>
      <w:r>
        <w:rPr>
          <w:rFonts w:hint="eastAsia"/>
        </w:rPr>
        <w:t>　　第二节 2018-2023年中国新型墙体材料业热点问题探讨</w:t>
      </w:r>
      <w:r>
        <w:rPr>
          <w:rFonts w:hint="eastAsia"/>
        </w:rPr>
        <w:br/>
      </w:r>
      <w:r>
        <w:rPr>
          <w:rFonts w:hint="eastAsia"/>
        </w:rPr>
        <w:t>　　　　一、中国新墙体材料存在的问题</w:t>
      </w:r>
      <w:r>
        <w:rPr>
          <w:rFonts w:hint="eastAsia"/>
        </w:rPr>
        <w:br/>
      </w:r>
      <w:r>
        <w:rPr>
          <w:rFonts w:hint="eastAsia"/>
        </w:rPr>
        <w:t>　　　　二、制约中国新型墙体材料发展的主要因素</w:t>
      </w:r>
      <w:r>
        <w:rPr>
          <w:rFonts w:hint="eastAsia"/>
        </w:rPr>
        <w:br/>
      </w:r>
      <w:r>
        <w:rPr>
          <w:rFonts w:hint="eastAsia"/>
        </w:rPr>
        <w:t>　　　　三、中国农村新型墙体材料生产市场亟待规范</w:t>
      </w:r>
      <w:r>
        <w:rPr>
          <w:rFonts w:hint="eastAsia"/>
        </w:rPr>
        <w:br/>
      </w:r>
      <w:r>
        <w:rPr>
          <w:rFonts w:hint="eastAsia"/>
        </w:rPr>
        <w:t>　　第三节 2018-2023年中国新型墙体材料行业发展策略分析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一、中国加快发展新型墙体材料应当把握好的基本原则</w:t>
      </w:r>
      <w:r>
        <w:rPr>
          <w:rFonts w:hint="eastAsia"/>
        </w:rPr>
        <w:br/>
      </w:r>
      <w:r>
        <w:rPr>
          <w:rFonts w:hint="eastAsia"/>
        </w:rPr>
        <w:t>　　　　二、加快中国新型墙体材料发展的策略</w:t>
      </w:r>
      <w:r>
        <w:rPr>
          <w:rFonts w:hint="eastAsia"/>
        </w:rPr>
        <w:br/>
      </w:r>
      <w:r>
        <w:rPr>
          <w:rFonts w:hint="eastAsia"/>
        </w:rPr>
        <w:t>　　　　　　（一）推进绿色发展</w:t>
      </w:r>
      <w:r>
        <w:rPr>
          <w:rFonts w:hint="eastAsia"/>
        </w:rPr>
        <w:br/>
      </w:r>
      <w:r>
        <w:rPr>
          <w:rFonts w:hint="eastAsia"/>
        </w:rPr>
        <w:t>　　　　　　（二）化解过剩产能</w:t>
      </w:r>
      <w:r>
        <w:rPr>
          <w:rFonts w:hint="eastAsia"/>
        </w:rPr>
        <w:br/>
      </w:r>
      <w:r>
        <w:rPr>
          <w:rFonts w:hint="eastAsia"/>
        </w:rPr>
        <w:t>　　　　　　（三）提高发展质量</w:t>
      </w:r>
      <w:r>
        <w:rPr>
          <w:rFonts w:hint="eastAsia"/>
        </w:rPr>
        <w:br/>
      </w:r>
      <w:r>
        <w:rPr>
          <w:rFonts w:hint="eastAsia"/>
        </w:rPr>
        <w:t>　　　　　　（四）培育龙头企业</w:t>
      </w:r>
      <w:r>
        <w:rPr>
          <w:rFonts w:hint="eastAsia"/>
        </w:rPr>
        <w:br/>
      </w:r>
      <w:r>
        <w:rPr>
          <w:rFonts w:hint="eastAsia"/>
        </w:rPr>
        <w:t>　　　　　　（五）强化规划布局</w:t>
      </w:r>
      <w:r>
        <w:rPr>
          <w:rFonts w:hint="eastAsia"/>
        </w:rPr>
        <w:br/>
      </w:r>
      <w:r>
        <w:rPr>
          <w:rFonts w:hint="eastAsia"/>
        </w:rPr>
        <w:t>　　　　三、拓展新型墙体材料市场空间的对策</w:t>
      </w:r>
      <w:r>
        <w:rPr>
          <w:rFonts w:hint="eastAsia"/>
        </w:rPr>
        <w:br/>
      </w:r>
      <w:r>
        <w:rPr>
          <w:rFonts w:hint="eastAsia"/>
        </w:rPr>
        <w:t>　　　　四、中国应当完善政策措施以推进墙体材料革新</w:t>
      </w:r>
      <w:r>
        <w:rPr>
          <w:rFonts w:hint="eastAsia"/>
        </w:rPr>
        <w:br/>
      </w:r>
      <w:r>
        <w:rPr>
          <w:rFonts w:hint="eastAsia"/>
        </w:rPr>
        <w:t>　　　　五、发展新型墙体材料的具体建议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2018-2023年中国新型墙体材料市场动态分析——纤维石膏板</w:t>
      </w:r>
      <w:r>
        <w:rPr>
          <w:rFonts w:hint="eastAsia"/>
        </w:rPr>
        <w:br/>
      </w:r>
      <w:r>
        <w:rPr>
          <w:rFonts w:hint="eastAsia"/>
        </w:rPr>
        <w:t>　　第一节 纤维石膏板基础概述</w:t>
      </w:r>
      <w:r>
        <w:rPr>
          <w:rFonts w:hint="eastAsia"/>
        </w:rPr>
        <w:br/>
      </w:r>
      <w:r>
        <w:rPr>
          <w:rFonts w:hint="eastAsia"/>
        </w:rPr>
        <w:t>　　　　一、纤维石膏板优势</w:t>
      </w:r>
      <w:r>
        <w:rPr>
          <w:rFonts w:hint="eastAsia"/>
        </w:rPr>
        <w:br/>
      </w:r>
      <w:r>
        <w:rPr>
          <w:rFonts w:hint="eastAsia"/>
        </w:rPr>
        <w:t>　　　　二、纤维石膏板应用</w:t>
      </w:r>
      <w:r>
        <w:rPr>
          <w:rFonts w:hint="eastAsia"/>
        </w:rPr>
        <w:br/>
      </w:r>
      <w:r>
        <w:rPr>
          <w:rFonts w:hint="eastAsia"/>
        </w:rPr>
        <w:t>　　第二节 2018-2023年中国纤维石膏板市场透析</w:t>
      </w:r>
      <w:r>
        <w:rPr>
          <w:rFonts w:hint="eastAsia"/>
        </w:rPr>
        <w:br/>
      </w:r>
      <w:r>
        <w:rPr>
          <w:rFonts w:hint="eastAsia"/>
        </w:rPr>
        <w:t>　　　　一、2018-2023年中国石膏板产量分析</w:t>
      </w:r>
      <w:r>
        <w:rPr>
          <w:rFonts w:hint="eastAsia"/>
        </w:rPr>
        <w:br/>
      </w:r>
      <w:r>
        <w:rPr>
          <w:rFonts w:hint="eastAsia"/>
        </w:rPr>
        <w:t>　　　　二、中国纤维石膏板发展动态</w:t>
      </w:r>
      <w:r>
        <w:rPr>
          <w:rFonts w:hint="eastAsia"/>
        </w:rPr>
        <w:br/>
      </w:r>
      <w:r>
        <w:rPr>
          <w:rFonts w:hint="eastAsia"/>
        </w:rPr>
        <w:t>　　第三节 2018-2023年中国石膏制品进出口贸易分析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2018-2023年中国其它新型墙体材料市场需求应用调研</w:t>
      </w:r>
      <w:r>
        <w:rPr>
          <w:rFonts w:hint="eastAsia"/>
        </w:rPr>
        <w:br/>
      </w:r>
      <w:r>
        <w:rPr>
          <w:rFonts w:hint="eastAsia"/>
        </w:rPr>
        <w:t>　　第一节 加气混凝土砌块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二、需求应用调研</w:t>
      </w:r>
      <w:r>
        <w:rPr>
          <w:rFonts w:hint="eastAsia"/>
        </w:rPr>
        <w:br/>
      </w:r>
      <w:r>
        <w:rPr>
          <w:rFonts w:hint="eastAsia"/>
        </w:rPr>
        <w:t>　　第二节 陶粒砌块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二、需求应用调研</w:t>
      </w:r>
      <w:r>
        <w:rPr>
          <w:rFonts w:hint="eastAsia"/>
        </w:rPr>
        <w:br/>
      </w:r>
      <w:r>
        <w:rPr>
          <w:rFonts w:hint="eastAsia"/>
        </w:rPr>
        <w:t>　　第三节 小型混凝土空心砌块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二、需求应用调研</w:t>
      </w:r>
      <w:r>
        <w:rPr>
          <w:rFonts w:hint="eastAsia"/>
        </w:rPr>
        <w:br/>
      </w:r>
      <w:r>
        <w:rPr>
          <w:rFonts w:hint="eastAsia"/>
        </w:rPr>
        <w:t>　　第四节 新型隔墙板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二、需求应用调研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中国轻质建筑材料制造所属行业经济指标分析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2018-2023年中国轻质建筑材料制造所属行业整体概况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2018-2023年中国轻质建筑材料制造所属行业供给情况分析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2018-2023年中国轻质建筑材料制造所属行业销售情况分析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2018-2023年中国轻质建筑材料制造所属行业经营效益分析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2018-2023年中国新型墙体材料市场竞争格局分析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2018-2023年中国新型墙体材料市场竞争形势分析</w:t>
      </w:r>
      <w:r>
        <w:rPr>
          <w:rFonts w:hint="eastAsia"/>
        </w:rPr>
        <w:br/>
      </w:r>
      <w:r>
        <w:rPr>
          <w:rFonts w:hint="eastAsia"/>
        </w:rPr>
        <w:t>　　　　一、新型墙体材料技术竞争分析</w:t>
      </w:r>
      <w:r>
        <w:rPr>
          <w:rFonts w:hint="eastAsia"/>
        </w:rPr>
        <w:br/>
      </w:r>
      <w:r>
        <w:rPr>
          <w:rFonts w:hint="eastAsia"/>
        </w:rPr>
        <w:t>　　　　二、新型墙体材料价格竞争分析</w:t>
      </w:r>
      <w:r>
        <w:rPr>
          <w:rFonts w:hint="eastAsia"/>
        </w:rPr>
        <w:br/>
      </w:r>
      <w:r>
        <w:rPr>
          <w:rFonts w:hint="eastAsia"/>
        </w:rPr>
        <w:t>　　　　三、新型墙体材料渠道竞争分析</w:t>
      </w:r>
      <w:r>
        <w:rPr>
          <w:rFonts w:hint="eastAsia"/>
        </w:rPr>
        <w:br/>
      </w:r>
      <w:r>
        <w:rPr>
          <w:rFonts w:hint="eastAsia"/>
        </w:rPr>
        <w:t>　　第二节 2018-2023年中国新型墙体材料市场竞争格局分析</w:t>
      </w:r>
      <w:r>
        <w:rPr>
          <w:rFonts w:hint="eastAsia"/>
        </w:rPr>
        <w:br/>
      </w:r>
      <w:r>
        <w:rPr>
          <w:rFonts w:hint="eastAsia"/>
        </w:rPr>
        <w:t>　　　　一、新型墙体材料行业集中度分析</w:t>
      </w:r>
      <w:r>
        <w:rPr>
          <w:rFonts w:hint="eastAsia"/>
        </w:rPr>
        <w:br/>
      </w:r>
      <w:r>
        <w:rPr>
          <w:rFonts w:hint="eastAsia"/>
        </w:rPr>
        <w:t>　　　　二、新型墙体材料区域竞争格局</w:t>
      </w:r>
      <w:r>
        <w:rPr>
          <w:rFonts w:hint="eastAsia"/>
        </w:rPr>
        <w:br/>
      </w:r>
      <w:r>
        <w:rPr>
          <w:rFonts w:hint="eastAsia"/>
        </w:rPr>
        <w:t>　　　　三、新型墙体材料市场竞争力分析</w:t>
      </w:r>
      <w:r>
        <w:rPr>
          <w:rFonts w:hint="eastAsia"/>
        </w:rPr>
        <w:br/>
      </w:r>
      <w:r>
        <w:rPr>
          <w:rFonts w:hint="eastAsia"/>
        </w:rPr>
        <w:t>　　第三节 2024-2030年中国新型墙体材料市场竞争策略分析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2018-2023年新型墙体材料行业各区域市场概况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华北地区新型墙体材料行业分析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东北地区新型墙体材料行业分析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华东地区新型墙体材料行业分析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华中地区新型墙体材料行业分析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华南地区新型墙体材料行业分析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西部地区新型墙体材料行业分析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中国新型墙体材料主体企业运营财务状况分析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海南瑞泽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北新建材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太空板业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恒通科技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正霸股份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迅美节能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2018-2023年中国房地产业运行态势及产业关键度分析</w:t>
      </w:r>
      <w:r>
        <w:rPr>
          <w:rFonts w:hint="eastAsia"/>
        </w:rPr>
        <w:br/>
      </w:r>
      <w:r>
        <w:rPr>
          <w:rFonts w:hint="eastAsia"/>
        </w:rPr>
        <w:t>　　第一节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二、我国购置开发土地情况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四、中国房地产百强企业分析</w:t>
      </w:r>
      <w:r>
        <w:rPr>
          <w:rFonts w:hint="eastAsia"/>
        </w:rPr>
        <w:br/>
      </w:r>
      <w:r>
        <w:rPr>
          <w:rFonts w:hint="eastAsia"/>
        </w:rPr>
        <w:t>　　　　五、中国住房潜在需求分析</w:t>
      </w:r>
      <w:r>
        <w:rPr>
          <w:rFonts w:hint="eastAsia"/>
        </w:rPr>
        <w:br/>
      </w:r>
      <w:r>
        <w:rPr>
          <w:rFonts w:hint="eastAsia"/>
        </w:rPr>
        <w:t>　　第二节 2018-2023年中国房地产业发展现状分析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一、商品房施工面积情况</w:t>
      </w:r>
      <w:r>
        <w:rPr>
          <w:rFonts w:hint="eastAsia"/>
        </w:rPr>
        <w:br/>
      </w:r>
      <w:r>
        <w:rPr>
          <w:rFonts w:hint="eastAsia"/>
        </w:rPr>
        <w:t>　　　　二、商品房竣工面积情况</w:t>
      </w:r>
      <w:r>
        <w:rPr>
          <w:rFonts w:hint="eastAsia"/>
        </w:rPr>
        <w:br/>
      </w:r>
      <w:r>
        <w:rPr>
          <w:rFonts w:hint="eastAsia"/>
        </w:rPr>
        <w:t>　　　　三、商品房销售面积情况</w:t>
      </w:r>
      <w:r>
        <w:rPr>
          <w:rFonts w:hint="eastAsia"/>
        </w:rPr>
        <w:br/>
      </w:r>
      <w:r>
        <w:rPr>
          <w:rFonts w:hint="eastAsia"/>
        </w:rPr>
        <w:t>　　　　四、商品房销售额情况</w:t>
      </w:r>
      <w:r>
        <w:rPr>
          <w:rFonts w:hint="eastAsia"/>
        </w:rPr>
        <w:br/>
      </w:r>
      <w:r>
        <w:rPr>
          <w:rFonts w:hint="eastAsia"/>
        </w:rPr>
        <w:t>　　第三节 2018-2023年中国房地产业市场运行分析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二、房地产开发投资完成情况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四、全国房地产开发景气指数</w:t>
      </w:r>
      <w:r>
        <w:rPr>
          <w:rFonts w:hint="eastAsia"/>
        </w:rPr>
        <w:br/>
      </w:r>
      <w:r>
        <w:rPr>
          <w:rFonts w:hint="eastAsia"/>
        </w:rPr>
        <w:t>　　第四节 中国房地产行业面临的挑战</w:t>
      </w:r>
      <w:r>
        <w:rPr>
          <w:rFonts w:hint="eastAsia"/>
        </w:rPr>
        <w:br/>
      </w:r>
      <w:r>
        <w:rPr>
          <w:rFonts w:hint="eastAsia"/>
        </w:rPr>
        <w:t>　　　　一、中国房地产市场发展中存在的问题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二、中国房地产市场的新矛盾</w:t>
      </w:r>
      <w:r>
        <w:rPr>
          <w:rFonts w:hint="eastAsia"/>
        </w:rPr>
        <w:br/>
      </w:r>
      <w:r>
        <w:rPr>
          <w:rFonts w:hint="eastAsia"/>
        </w:rPr>
        <w:t>　　　　三、中国房地产业面临的挑战</w:t>
      </w:r>
      <w:r>
        <w:rPr>
          <w:rFonts w:hint="eastAsia"/>
        </w:rPr>
        <w:br/>
      </w:r>
      <w:r>
        <w:rPr>
          <w:rFonts w:hint="eastAsia"/>
        </w:rPr>
        <w:t>　　第五节 中国房地产行业发展策略分析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一、中国房地产行业主要对策分析</w:t>
      </w:r>
      <w:r>
        <w:rPr>
          <w:rFonts w:hint="eastAsia"/>
        </w:rPr>
        <w:br/>
      </w:r>
      <w:r>
        <w:rPr>
          <w:rFonts w:hint="eastAsia"/>
        </w:rPr>
        <w:t>　　　　二、中国房地产企业发展方向</w:t>
      </w:r>
      <w:r>
        <w:rPr>
          <w:rFonts w:hint="eastAsia"/>
        </w:rPr>
        <w:br/>
      </w:r>
      <w:r>
        <w:rPr>
          <w:rFonts w:hint="eastAsia"/>
        </w:rPr>
        <w:t>　　　　三、房地产企业发展对策分析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2018-2023年中国建筑业运行形势及关联度分析</w:t>
      </w:r>
      <w:r>
        <w:rPr>
          <w:rFonts w:hint="eastAsia"/>
        </w:rPr>
        <w:br/>
      </w:r>
      <w:r>
        <w:rPr>
          <w:rFonts w:hint="eastAsia"/>
        </w:rPr>
        <w:t>　　第一节 2018-2023年中国建筑业运行总况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一、中国建筑行业增加值</w:t>
      </w:r>
      <w:r>
        <w:rPr>
          <w:rFonts w:hint="eastAsia"/>
        </w:rPr>
        <w:br/>
      </w:r>
      <w:r>
        <w:rPr>
          <w:rFonts w:hint="eastAsia"/>
        </w:rPr>
        <w:t>　　　　二、中国建筑业生产总值增长</w:t>
      </w:r>
      <w:r>
        <w:rPr>
          <w:rFonts w:hint="eastAsia"/>
        </w:rPr>
        <w:br/>
      </w:r>
      <w:r>
        <w:rPr>
          <w:rFonts w:hint="eastAsia"/>
        </w:rPr>
        <w:t>　　　　三、中国建筑业新签合同额继续上涨</w:t>
      </w:r>
      <w:r>
        <w:rPr>
          <w:rFonts w:hint="eastAsia"/>
        </w:rPr>
        <w:br/>
      </w:r>
      <w:r>
        <w:rPr>
          <w:rFonts w:hint="eastAsia"/>
        </w:rPr>
        <w:t>　　　　四、中国建筑业未来发展</w:t>
      </w:r>
      <w:r>
        <w:rPr>
          <w:rFonts w:hint="eastAsia"/>
        </w:rPr>
        <w:br/>
      </w:r>
      <w:r>
        <w:rPr>
          <w:rFonts w:hint="eastAsia"/>
        </w:rPr>
        <w:t>　　　　五、中国建筑行业发展现状</w:t>
      </w:r>
      <w:r>
        <w:rPr>
          <w:rFonts w:hint="eastAsia"/>
        </w:rPr>
        <w:br/>
      </w:r>
      <w:r>
        <w:rPr>
          <w:rFonts w:hint="eastAsia"/>
        </w:rPr>
        <w:t>　　　　六、建筑工业化发展分析</w:t>
      </w:r>
      <w:r>
        <w:rPr>
          <w:rFonts w:hint="eastAsia"/>
        </w:rPr>
        <w:br/>
      </w:r>
      <w:r>
        <w:rPr>
          <w:rFonts w:hint="eastAsia"/>
        </w:rPr>
        <w:t>　　第二节 2018-2023年中国建筑业面对的问题分析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二、中国建筑业存在的发展结构问题</w:t>
      </w:r>
      <w:r>
        <w:rPr>
          <w:rFonts w:hint="eastAsia"/>
        </w:rPr>
        <w:br/>
      </w:r>
      <w:r>
        <w:rPr>
          <w:rFonts w:hint="eastAsia"/>
        </w:rPr>
        <w:t>　　　　三、中国建筑业市场发展仍需规范</w:t>
      </w:r>
      <w:r>
        <w:rPr>
          <w:rFonts w:hint="eastAsia"/>
        </w:rPr>
        <w:br/>
      </w:r>
      <w:r>
        <w:rPr>
          <w:rFonts w:hint="eastAsia"/>
        </w:rPr>
        <w:t>　　第三节 2018-2023年中国建筑业发展的具体对策分析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二、加强建筑业管理能力的措施</w:t>
      </w:r>
      <w:r>
        <w:rPr>
          <w:rFonts w:hint="eastAsia"/>
        </w:rPr>
        <w:br/>
      </w:r>
      <w:r>
        <w:rPr>
          <w:rFonts w:hint="eastAsia"/>
        </w:rPr>
        <w:t>　　　　三、推动建筑业企业实施科技兴企对策</w:t>
      </w:r>
      <w:r>
        <w:rPr>
          <w:rFonts w:hint="eastAsia"/>
        </w:rPr>
        <w:br/>
      </w:r>
      <w:r>
        <w:rPr>
          <w:rFonts w:hint="eastAsia"/>
        </w:rPr>
        <w:t>　　　　四、提升建筑企业国际竞争力的策略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2024-2030年中国新型墙体材料行业发展趋势与前景展望分析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2024-2030年中国新型墙体材料行业发展前景分析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一、中国新型建筑节能材料市场广阔</w:t>
      </w:r>
      <w:r>
        <w:rPr>
          <w:rFonts w:hint="eastAsia"/>
        </w:rPr>
        <w:br/>
      </w:r>
      <w:r>
        <w:rPr>
          <w:rFonts w:hint="eastAsia"/>
        </w:rPr>
        <w:t>　　　　二、新型墙体材料市场前景分析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2024-2030年中国新型墙体材料行业发展趋势分析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2024-2030年中国新型墙体材料行业市场预测分析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2024-2030年中国新型墙体材料行业投资战略研究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2018-2023年中国新型建材行业投资环境</w:t>
      </w:r>
      <w:r>
        <w:rPr>
          <w:rFonts w:hint="eastAsia"/>
        </w:rPr>
        <w:br/>
      </w:r>
      <w:r>
        <w:rPr>
          <w:rFonts w:hint="eastAsia"/>
        </w:rPr>
        <w:t>　　　　一、中国新型建材政策利好</w:t>
      </w:r>
      <w:r>
        <w:rPr>
          <w:rFonts w:hint="eastAsia"/>
        </w:rPr>
        <w:br/>
      </w:r>
      <w:r>
        <w:rPr>
          <w:rFonts w:hint="eastAsia"/>
        </w:rPr>
        <w:t>　　　　二、中国新型建材行业投资的五大方向</w:t>
      </w:r>
      <w:r>
        <w:rPr>
          <w:rFonts w:hint="eastAsia"/>
        </w:rPr>
        <w:br/>
      </w:r>
      <w:r>
        <w:rPr>
          <w:rFonts w:hint="eastAsia"/>
        </w:rPr>
        <w:t>　　第二节 2024-2030年中国新型墙体材料行业投资机会分析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一、新型墙体材料投资价值研究</w:t>
      </w:r>
      <w:r>
        <w:rPr>
          <w:rFonts w:hint="eastAsia"/>
        </w:rPr>
        <w:br/>
      </w:r>
      <w:r>
        <w:rPr>
          <w:rFonts w:hint="eastAsia"/>
        </w:rPr>
        <w:t>　　　　二、重点区域新型墙体材料市场有发展空间</w:t>
      </w:r>
      <w:r>
        <w:rPr>
          <w:rFonts w:hint="eastAsia"/>
        </w:rPr>
        <w:br/>
      </w:r>
      <w:r>
        <w:rPr>
          <w:rFonts w:hint="eastAsia"/>
        </w:rPr>
        <w:t>　　　　三、产业链投资热点研究</w:t>
      </w:r>
      <w:r>
        <w:rPr>
          <w:rFonts w:hint="eastAsia"/>
        </w:rPr>
        <w:br/>
      </w:r>
      <w:r>
        <w:rPr>
          <w:rFonts w:hint="eastAsia"/>
        </w:rPr>
        <w:t>　　第三节 2024-2030年中国新型墙体材料行业投资风险预警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三、市场技术风险</w:t>
      </w:r>
      <w:r>
        <w:rPr>
          <w:rFonts w:hint="eastAsia"/>
        </w:rPr>
        <w:br/>
      </w:r>
      <w:r>
        <w:rPr>
          <w:rFonts w:hint="eastAsia"/>
        </w:rPr>
        <w:t>　　第四节 [~中~智~林~]投资建议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新型墙体材料行业现状</w:t>
      </w:r>
      <w:r>
        <w:rPr>
          <w:rFonts w:hint="eastAsia"/>
        </w:rPr>
        <w:br/>
      </w:r>
      <w:r>
        <w:rPr>
          <w:rFonts w:hint="eastAsia"/>
        </w:rPr>
        <w:t>　　图表 新型墙体材料行业产业链调研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2018-2023年新型墙体材料行业市场容量统计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2018-2023年中国新型墙体材料行业市场规模情况</w:t>
      </w:r>
      <w:r>
        <w:rPr>
          <w:rFonts w:hint="eastAsia"/>
        </w:rPr>
        <w:br/>
      </w:r>
      <w:r>
        <w:rPr>
          <w:rFonts w:hint="eastAsia"/>
        </w:rPr>
        <w:t>　　图表 新型墙体材料行业动态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2018-2023年中国新型墙体材料行业销售收入统计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2018-2023年中国新型墙体材料行业盈利统计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2018-2023年中国新型墙体材料行业利润总额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2018-2023年中国新型墙体材料行业企业数量统计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2018-2023年中国新型墙体材料行业竞争力分析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2018-2023年中国新型墙体材料行业盈利能力分析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2018-2023年中国新型墙体材料行业运营能力分析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2018-2023年中国新型墙体材料行业偿债能力分析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2018-2023年中国新型墙体材料行业发展能力分析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2018-2023年中国新型墙体材料行业经营效益分析</w:t>
      </w:r>
      <w:r>
        <w:rPr>
          <w:rFonts w:hint="eastAsia"/>
        </w:rPr>
        <w:br/>
      </w:r>
      <w:r>
        <w:rPr>
          <w:rFonts w:hint="eastAsia"/>
        </w:rPr>
        <w:t>　　图表 新型墙体材料行业竞争对手分析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**地区新型墙体材料市场规模</w:t>
      </w:r>
      <w:r>
        <w:rPr>
          <w:rFonts w:hint="eastAsia"/>
        </w:rPr>
        <w:br/>
      </w:r>
      <w:r>
        <w:rPr>
          <w:rFonts w:hint="eastAsia"/>
        </w:rPr>
        <w:t>　　图表 **地区新型墙体材料行业市场需求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**地区新型墙体材料市场调研</w:t>
      </w:r>
      <w:r>
        <w:rPr>
          <w:rFonts w:hint="eastAsia"/>
        </w:rPr>
        <w:br/>
      </w:r>
      <w:r>
        <w:rPr>
          <w:rFonts w:hint="eastAsia"/>
        </w:rPr>
        <w:t>　　图表 **地区新型墙体材料行业市场需求分析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**地区新型墙体材料市场规模</w:t>
      </w:r>
      <w:r>
        <w:rPr>
          <w:rFonts w:hint="eastAsia"/>
        </w:rPr>
        <w:br/>
      </w:r>
      <w:r>
        <w:rPr>
          <w:rFonts w:hint="eastAsia"/>
        </w:rPr>
        <w:t>　　图表 **地区新型墙体材料行业市场需求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**地区新型墙体材料市场调研</w:t>
      </w:r>
      <w:r>
        <w:rPr>
          <w:rFonts w:hint="eastAsia"/>
        </w:rPr>
        <w:br/>
      </w:r>
      <w:r>
        <w:rPr>
          <w:rFonts w:hint="eastAsia"/>
        </w:rPr>
        <w:t>　　图表 **地区新型墙体材料行业市场需求分析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新型墙体材料重点企业（一）基本信息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新型墙体材料重点企业（一）经营情况分析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新型墙体材料重点企业（一）盈利能力情况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新型墙体材料重点企业（二）经营情况分析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新型墙体材料重点企业（二）盈利能力情况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2024-2030年中国新型墙体材料行业信息化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2024-2030年中国新型墙体材料行业市场容量预测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2024-2030年中国新型墙体材料行业市场规模预测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2024-2030年中国新型墙体材料行业风险分析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2024-2030年中国新型墙体材料市场前景分析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2024-2030年中国新型墙体材料行业发展趋势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e32ebb3804a66" w:history="1">
        <w:r>
          <w:rPr>
            <w:rStyle w:val="Hyperlink"/>
          </w:rPr>
          <w:t>中国新型墙体材料市场调查研究与行业前景分析报告（2024-2030年）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e32ebb3804a66" w:history="1">
        <w:r>
          <w:rPr>
            <w:rStyle w:val="Hyperlink"/>
          </w:rPr>
          <w:t>https://www.20087.com/8/69/XinXingQiangTiCaiLiaoHangYeFaZhanQianJing.html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a6cb1cce940e6" w:history="1">
      <w:r>
        <w:rPr>
          <w:rStyle w:val="Hyperlink"/>
        </w:rPr>
        <w:t>中国新型墙体材料市场调查研究与行业前景分析报告（2024-2030年）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XinXingQiangTiCaiLiaoHangYeFaZhanQianJing.html" TargetMode="External" Id="R0e2e32ebb380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XinXingQiangTiCaiLiaoHangYeFaZhanQianJing.html" TargetMode="External" Id="R018a6cb1cce9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2023-09-19T07:42:00Z</dcterms:created>
  <dcterms:modified xsi:type="dcterms:W3CDTF">2023-09-19T08:42:00Z</dcterms:modified>
  <dc:subject>中国新型墙体材料市场调查研究与行业前景分析报告（2024-2030年）</dc:subject>
  <dc:title>中国新型墙体材料市场调查研究与行业前景分析报告（2024-2030年）</dc:title>
  <cp:keywords>中国新型墙体材料市场调查研究与行业前景分析报告（2024-2030年）</cp:keywords>
  <dc:description>中国新型墙体材料市场调查研究与行业前景分析报告（2024-2030年）</dc:description>
</cp:coreProperties>
</file>