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5ce43c9540dd" w:history="1">
              <w:r>
                <w:rPr>
                  <w:rStyle w:val="Hyperlink"/>
                </w:rPr>
                <w:t>2024-2030年中国竹业行业现状研究分析及市场前景预测报告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5ce43c9540dd" w:history="1">
              <w:r>
                <w:rPr>
                  <w:rStyle w:val="Hyperlink"/>
                </w:rPr>
                <w:t>2024-2030年中国竹业行业现状研究分析及市场前景预测报告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25ce43c9540dd" w:history="1">
                <w:r>
                  <w:rPr>
                    <w:rStyle w:val="Hyperlink"/>
                  </w:rPr>
                  <w:t>https://www.20087.com/9/79/ZhuYeChanYeXianZhuangYuFaZhanQia.html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业是可持续发展的绿色产业，近年来在全球范围内得到了越来越多的关注。竹子因其生长速度快、碳汇能力强和用途广泛，被视为理想的替代木材资源。竹材在建筑、家具、造纸和纺织等多个领域的应用，不仅减少了对森林资源的依赖，还促进了农村经济发展。同时，竹制品的创新设计，如竹纤维复合材料和竹制工艺品，满足了消费者对环保产品的需求。</w:t>
      </w:r>
      <w:r>
        <w:rPr>
          <w:rFonts w:hint="eastAsia"/>
        </w:rPr>
        <w:br/>
      </w:r>
      <w:r>
        <w:rPr>
          <w:rFonts w:hint="eastAsia"/>
        </w:rPr>
        <w:t>　　未来，竹业将更加注重产业链整合和品牌建设。通过优化竹林管理，提高竹材产量和质量，实现规模化生产。同时，借助电商平台和社交媒体，推广竹制品的品牌形象，拓宽销售渠道。此外，与科研机构合作，开发竹材新品种和新技术，提高竹制品的附加值。随着全球对可持续发展的重视，竹业有望成为推动绿色经济和乡村振兴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25ce43c9540dd" w:history="1">
        <w:r>
          <w:rPr>
            <w:rStyle w:val="Hyperlink"/>
          </w:rPr>
          <w:t>2024-2030年中国竹业行业现状研究分析及市场前景预测报告</w:t>
        </w:r>
      </w:hyperlink>
      <w:r>
        <w:rPr>
          <w:rFonts w:hint="eastAsia"/>
        </w:rPr>
        <w:t>》在多年竹业行业研究结论的基础上，结合中国竹业行业市场的发展现状，通过资深研究团队对竹业市场各类资讯进行整理分析，并依托国家权威数据资源和长期市场监测的数据库，对竹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a25ce43c9540dd" w:history="1">
        <w:r>
          <w:rPr>
            <w:rStyle w:val="Hyperlink"/>
          </w:rPr>
          <w:t>2024-2030年中国竹业行业现状研究分析及市场前景预测报告</w:t>
        </w:r>
      </w:hyperlink>
      <w:r>
        <w:rPr>
          <w:rFonts w:hint="eastAsia"/>
        </w:rPr>
        <w:t>可以帮助投资者准确把握竹业行业的市场现状，为投资者进行投资作出竹业行业前景预判，挖掘竹业行业投资价值，同时提出竹业行业投资策略、营销策略等方面的建议。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中国竹业行业宏观环境分析</w:t>
      </w:r>
      <w:r>
        <w:rPr>
          <w:rFonts w:hint="eastAsia"/>
        </w:rPr>
        <w:br/>
      </w:r>
      <w:r>
        <w:rPr>
          <w:rFonts w:hint="eastAsia"/>
        </w:rPr>
        <w:t>　　第一节 竹业行业定义分析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竹业行业宏观环境分析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全球竹业行业现状及发展预测分析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全球竹业行业概述</w:t>
      </w:r>
      <w:r>
        <w:rPr>
          <w:rFonts w:hint="eastAsia"/>
        </w:rPr>
        <w:br/>
      </w:r>
      <w:r>
        <w:rPr>
          <w:rFonts w:hint="eastAsia"/>
        </w:rPr>
        <w:t>　　第二节 全球竹业行业市场格局分析</w:t>
      </w:r>
      <w:r>
        <w:rPr>
          <w:rFonts w:hint="eastAsia"/>
        </w:rPr>
        <w:br/>
      </w:r>
      <w:r>
        <w:rPr>
          <w:rFonts w:hint="eastAsia"/>
        </w:rPr>
        <w:t>　　第三节 全球竹业产业主要国家运行形势分析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2024-2030年全球竹业产业市场走势预测分析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2019-2024年中国竹业行业经济指标分析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2019-2024年竹业行业发展概述</w:t>
      </w:r>
      <w:r>
        <w:rPr>
          <w:rFonts w:hint="eastAsia"/>
        </w:rPr>
        <w:br/>
      </w:r>
      <w:r>
        <w:rPr>
          <w:rFonts w:hint="eastAsia"/>
        </w:rPr>
        <w:t>　　第二节 2019-2024年竹业行业经济运行状况</w:t>
      </w:r>
      <w:r>
        <w:rPr>
          <w:rFonts w:hint="eastAsia"/>
        </w:rPr>
        <w:br/>
      </w:r>
      <w:r>
        <w:rPr>
          <w:rFonts w:hint="eastAsia"/>
        </w:rPr>
        <w:t>　　　　一、竹业行业企业数量分析</w:t>
      </w:r>
      <w:r>
        <w:rPr>
          <w:rFonts w:hint="eastAsia"/>
        </w:rPr>
        <w:br/>
      </w:r>
      <w:r>
        <w:rPr>
          <w:rFonts w:hint="eastAsia"/>
        </w:rPr>
        <w:t>　　　　二、竹业行业资产规模分析</w:t>
      </w:r>
      <w:r>
        <w:rPr>
          <w:rFonts w:hint="eastAsia"/>
        </w:rPr>
        <w:br/>
      </w:r>
      <w:r>
        <w:rPr>
          <w:rFonts w:hint="eastAsia"/>
        </w:rPr>
        <w:t>　　　　三、竹业行业销售收入分析</w:t>
      </w:r>
      <w:r>
        <w:rPr>
          <w:rFonts w:hint="eastAsia"/>
        </w:rPr>
        <w:br/>
      </w:r>
      <w:r>
        <w:rPr>
          <w:rFonts w:hint="eastAsia"/>
        </w:rPr>
        <w:t>　　　　四、竹业行业利润总额分析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2019-2024年竹业行业成本费用分析</w:t>
      </w:r>
      <w:r>
        <w:rPr>
          <w:rFonts w:hint="eastAsia"/>
        </w:rPr>
        <w:br/>
      </w:r>
      <w:r>
        <w:rPr>
          <w:rFonts w:hint="eastAsia"/>
        </w:rPr>
        <w:t>　　　　一、竹业行业销售成本分析</w:t>
      </w:r>
      <w:r>
        <w:rPr>
          <w:rFonts w:hint="eastAsia"/>
        </w:rPr>
        <w:br/>
      </w:r>
      <w:r>
        <w:rPr>
          <w:rFonts w:hint="eastAsia"/>
        </w:rPr>
        <w:t>　　　　二、竹业行业销售费用分析</w:t>
      </w:r>
      <w:r>
        <w:rPr>
          <w:rFonts w:hint="eastAsia"/>
        </w:rPr>
        <w:br/>
      </w:r>
      <w:r>
        <w:rPr>
          <w:rFonts w:hint="eastAsia"/>
        </w:rPr>
        <w:t>　　　　三、竹业行业管理费用分析</w:t>
      </w:r>
      <w:r>
        <w:rPr>
          <w:rFonts w:hint="eastAsia"/>
        </w:rPr>
        <w:br/>
      </w:r>
      <w:r>
        <w:rPr>
          <w:rFonts w:hint="eastAsia"/>
        </w:rPr>
        <w:t>　　　　四、竹业行业财务费用分析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2019-2024年竹业行业运营效益分析</w:t>
      </w:r>
      <w:r>
        <w:rPr>
          <w:rFonts w:hint="eastAsia"/>
        </w:rPr>
        <w:br/>
      </w:r>
      <w:r>
        <w:rPr>
          <w:rFonts w:hint="eastAsia"/>
        </w:rPr>
        <w:t>　　　　一、竹业行业盈利能力分析</w:t>
      </w:r>
      <w:r>
        <w:rPr>
          <w:rFonts w:hint="eastAsia"/>
        </w:rPr>
        <w:br/>
      </w:r>
      <w:r>
        <w:rPr>
          <w:rFonts w:hint="eastAsia"/>
        </w:rPr>
        <w:t>　　　　二、竹业行业运营能力分析</w:t>
      </w:r>
      <w:r>
        <w:rPr>
          <w:rFonts w:hint="eastAsia"/>
        </w:rPr>
        <w:br/>
      </w:r>
      <w:r>
        <w:rPr>
          <w:rFonts w:hint="eastAsia"/>
        </w:rPr>
        <w:t>　　　　三、竹业行业偿债能力分析</w:t>
      </w:r>
      <w:r>
        <w:rPr>
          <w:rFonts w:hint="eastAsia"/>
        </w:rPr>
        <w:br/>
      </w:r>
      <w:r>
        <w:rPr>
          <w:rFonts w:hint="eastAsia"/>
        </w:rPr>
        <w:t>　　　　四、竹业行业成长能力分析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中国竹业行业市场与竞争分析</w:t>
      </w:r>
      <w:r>
        <w:rPr>
          <w:rFonts w:hint="eastAsia"/>
        </w:rPr>
        <w:br/>
      </w:r>
      <w:r>
        <w:rPr>
          <w:rFonts w:hint="eastAsia"/>
        </w:rPr>
        <w:t>　　第一节 竹业行业上下游市场分析</w:t>
      </w:r>
      <w:r>
        <w:rPr>
          <w:rFonts w:hint="eastAsia"/>
        </w:rPr>
        <w:br/>
      </w:r>
      <w:r>
        <w:rPr>
          <w:rFonts w:hint="eastAsia"/>
        </w:rPr>
        <w:t>　　　　一、竹业行业产业链简介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竹业行业市场供需分析</w:t>
      </w:r>
      <w:r>
        <w:rPr>
          <w:rFonts w:hint="eastAsia"/>
        </w:rPr>
        <w:br/>
      </w:r>
      <w:r>
        <w:rPr>
          <w:rFonts w:hint="eastAsia"/>
        </w:rPr>
        <w:t>　　　　一、竹业行业生产总量</w:t>
      </w:r>
      <w:r>
        <w:rPr>
          <w:rFonts w:hint="eastAsia"/>
        </w:rPr>
        <w:br/>
      </w:r>
      <w:r>
        <w:rPr>
          <w:rFonts w:hint="eastAsia"/>
        </w:rPr>
        <w:t>　　　　二、竹业行业市场总量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三、竹业行业价格分析</w:t>
      </w:r>
      <w:r>
        <w:rPr>
          <w:rFonts w:hint="eastAsia"/>
        </w:rPr>
        <w:br/>
      </w:r>
      <w:r>
        <w:rPr>
          <w:rFonts w:hint="eastAsia"/>
        </w:rPr>
        <w:t>　　第三节 竹业行业竞争力分析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竹业行业市场集中度分析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中国竹业行业传统商业模式分析</w:t>
      </w:r>
      <w:r>
        <w:rPr>
          <w:rFonts w:hint="eastAsia"/>
        </w:rPr>
        <w:br/>
      </w:r>
      <w:r>
        <w:rPr>
          <w:rFonts w:hint="eastAsia"/>
        </w:rPr>
        <w:t>　　第一节 竹业行业原料采购模式</w:t>
      </w:r>
      <w:r>
        <w:rPr>
          <w:rFonts w:hint="eastAsia"/>
        </w:rPr>
        <w:br/>
      </w:r>
      <w:r>
        <w:rPr>
          <w:rFonts w:hint="eastAsia"/>
        </w:rPr>
        <w:t>　　第二节 竹业行业经营模式</w:t>
      </w:r>
      <w:r>
        <w:rPr>
          <w:rFonts w:hint="eastAsia"/>
        </w:rPr>
        <w:br/>
      </w:r>
      <w:r>
        <w:rPr>
          <w:rFonts w:hint="eastAsia"/>
        </w:rPr>
        <w:t>　　第三节 竹业行业盈利模式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中国竹业行业商业模式构建与实施策略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竹业行业商业模式要素与特征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竹业行业企业商业模式构建步骤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竹业行业商业模式的实施策略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中国竹业行业商业模式创新转型分析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互联网背景下竹业行业商业模式选择</w:t>
      </w:r>
      <w:r>
        <w:rPr>
          <w:rFonts w:hint="eastAsia"/>
        </w:rPr>
        <w:br/>
      </w:r>
      <w:r>
        <w:rPr>
          <w:rFonts w:hint="eastAsia"/>
        </w:rPr>
        <w:t>　　　　一、竹业行业与互联网思维的结合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二、互联网背景下竹业行业商业模式选择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2024年竹业行业企业经营情况与商业模式分析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江西崇义省华森竹业有限公司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湖南建玲竹业有限公司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亚洲竹业集团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福建龙泰竹业股份有限公司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浙江永裕竹业开发有限公司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上海云生竹业股份有限公司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2024-2030年中国竹业行业发展前景预测分析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2024-2030年竹业行业发展前景及趋势预测分析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2024-2030年竹业行业发展前景预测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一、2024-2030年竹业行业供应规模预测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二、2024-2030年竹业行业市场规模预测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三、2024-2030年竹业行业盈利前景预测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竹业行业投资分析与预测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2024-2030年中国竹业行业投融资战略规划分析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竹业行业关键成功要素分析</w:t>
      </w:r>
      <w:r>
        <w:rPr>
          <w:rFonts w:hint="eastAsia"/>
        </w:rPr>
        <w:br/>
      </w:r>
      <w:r>
        <w:rPr>
          <w:rFonts w:hint="eastAsia"/>
        </w:rPr>
        <w:t>　　第二节 竹业行业投资壁垒分析</w:t>
      </w:r>
      <w:r>
        <w:rPr>
          <w:rFonts w:hint="eastAsia"/>
        </w:rPr>
        <w:br/>
      </w:r>
      <w:r>
        <w:rPr>
          <w:rFonts w:hint="eastAsia"/>
        </w:rPr>
        <w:t>　　　　一、竹业行业进入壁垒</w:t>
      </w:r>
      <w:r>
        <w:rPr>
          <w:rFonts w:hint="eastAsia"/>
        </w:rPr>
        <w:br/>
      </w:r>
      <w:r>
        <w:rPr>
          <w:rFonts w:hint="eastAsia"/>
        </w:rPr>
        <w:t>　　　　二、竹业行业退出壁垒</w:t>
      </w:r>
      <w:r>
        <w:rPr>
          <w:rFonts w:hint="eastAsia"/>
        </w:rPr>
        <w:br/>
      </w:r>
      <w:r>
        <w:rPr>
          <w:rFonts w:hint="eastAsia"/>
        </w:rPr>
        <w:t>　　第三节 竹业行业投资风险与规避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(中^智^林)竹业行业融资渠道与策略</w:t>
      </w:r>
      <w:r>
        <w:rPr>
          <w:rFonts w:hint="eastAsia"/>
        </w:rPr>
        <w:br/>
      </w:r>
      <w:r>
        <w:rPr>
          <w:rFonts w:hint="eastAsia"/>
        </w:rPr>
        <w:t>　　　　一、竹业行业融资渠道分析</w:t>
      </w:r>
      <w:r>
        <w:rPr>
          <w:rFonts w:hint="eastAsia"/>
        </w:rPr>
        <w:br/>
      </w:r>
      <w:r>
        <w:rPr>
          <w:rFonts w:hint="eastAsia"/>
        </w:rPr>
        <w:t>　　　　二、竹业行业融资策略分析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竹业产业链分析</w:t>
      </w:r>
      <w:r>
        <w:rPr>
          <w:rFonts w:hint="eastAsia"/>
        </w:rPr>
        <w:br/>
      </w:r>
      <w:r>
        <w:rPr>
          <w:rFonts w:hint="eastAsia"/>
        </w:rPr>
        <w:t>　　图表 国际竹业市场规模</w:t>
      </w:r>
      <w:r>
        <w:rPr>
          <w:rFonts w:hint="eastAsia"/>
        </w:rPr>
        <w:br/>
      </w:r>
      <w:r>
        <w:rPr>
          <w:rFonts w:hint="eastAsia"/>
        </w:rPr>
        <w:t>　　图表 国际竹业生命周期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2019-2024年中国竹业市场规模</w:t>
      </w:r>
      <w:r>
        <w:rPr>
          <w:rFonts w:hint="eastAsia"/>
        </w:rPr>
        <w:br/>
      </w:r>
      <w:r>
        <w:rPr>
          <w:rFonts w:hint="eastAsia"/>
        </w:rPr>
        <w:t>　　图表 2019-2024年中国竹业产值</w:t>
      </w:r>
      <w:r>
        <w:rPr>
          <w:rFonts w:hint="eastAsia"/>
        </w:rPr>
        <w:br/>
      </w:r>
      <w:r>
        <w:rPr>
          <w:rFonts w:hint="eastAsia"/>
        </w:rPr>
        <w:t>　　图表 2019-2024年我国竹业供应情况</w:t>
      </w:r>
      <w:r>
        <w:rPr>
          <w:rFonts w:hint="eastAsia"/>
        </w:rPr>
        <w:br/>
      </w:r>
      <w:r>
        <w:rPr>
          <w:rFonts w:hint="eastAsia"/>
        </w:rPr>
        <w:t>　　图表 2019-2024年我国竹业需求情况</w:t>
      </w:r>
      <w:r>
        <w:rPr>
          <w:rFonts w:hint="eastAsia"/>
        </w:rPr>
        <w:br/>
      </w:r>
      <w:r>
        <w:rPr>
          <w:rFonts w:hint="eastAsia"/>
        </w:rPr>
        <w:t>　　图表 2024-2030年中国竹业市场规模预测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2024-2030年我国竹业供应情况预测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2024-2030年我国竹业需求情况预测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5ce43c9540dd" w:history="1">
        <w:r>
          <w:rPr>
            <w:rStyle w:val="Hyperlink"/>
          </w:rPr>
          <w:t>2024-2030年中国竹业行业现状研究分析及市场前景预测报告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25ce43c9540dd" w:history="1">
        <w:r>
          <w:rPr>
            <w:rStyle w:val="Hyperlink"/>
          </w:rPr>
          <w:t>https://www.20087.com/9/79/ZhuYeChanYeXianZhuangYuFaZhanQia.html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660074c034785" w:history="1">
      <w:r>
        <w:rPr>
          <w:rStyle w:val="Hyperlink"/>
        </w:rPr>
        <w:t>2024-2030年中国竹业行业现状研究分析及市场前景预测报告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uYeChanYeXianZhuangYuFaZhanQia.html" TargetMode="External" Id="R8fa25ce43c95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uYeChanYeXianZhuangYuFaZhanQia.html" TargetMode="External" Id="R706660074c03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2024-03-25T03:25:00Z</dcterms:created>
  <dcterms:modified xsi:type="dcterms:W3CDTF">2024-03-25T04:25:00Z</dcterms:modified>
  <dc:subject>2024-2030年中国竹业行业现状研究分析及市场前景预测报告</dc:subject>
  <dc:title>2024-2030年中国竹业行业现状研究分析及市场前景预测报告</dc:title>
  <cp:keywords>2024-2030年中国竹业行业现状研究分析及市场前景预测报告</cp:keywords>
  <dc:description>2024-2030年中国竹业行业现状研究分析及市场前景预测报告</dc:description>
</cp:coreProperties>
</file>