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6bce79db845d6" w:history="1">
              <w:r>
                <w:rPr>
                  <w:rStyle w:val="Hyperlink"/>
                </w:rPr>
                <w:t>2025-2031年中国超级钢行业现状与发展前景预测报告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6bce79db845d6" w:history="1">
              <w:r>
                <w:rPr>
                  <w:rStyle w:val="Hyperlink"/>
                </w:rPr>
                <w:t>2025-2031年中国超级钢行业现状与发展前景预测报告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6bce79db845d6" w:history="1">
                <w:r>
                  <w:rPr>
                    <w:rStyle w:val="Hyperlink"/>
                  </w:rPr>
                  <w:t>https://www.20087.com/0/76/ChaoJiGangShiChangQianJingFenXi.html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钢是一种具有高强度、高韧性、耐腐蚀等优异性能的钢材，广泛应用于航空航天、汽车制造、桥梁建设等领域。近年来，随着制造业的发展和技术的进步，超级钢市场需求持续增长。一方面，随着材料科学的发展，超级钢的性能和应用范围得到了显著扩展；另一方面，随着消费者对产品质量和性能要求的提高，对于高性能超级钢的需求持续增加。此外，随着环保法规的加强，对于低排放、环保型超级钢的需求也在不断增长。</w:t>
      </w:r>
      <w:r>
        <w:rPr>
          <w:rFonts w:hint="eastAsia"/>
        </w:rPr>
        <w:br/>
      </w:r>
      <w:r>
        <w:rPr>
          <w:rFonts w:hint="eastAsia"/>
        </w:rPr>
        <w:t>　　未来，超级钢市场预计将持续增长。一方面，随着制造业向轻量化和高性能方向发展，对于高强度、轻质化的超级钢需求将持续增加。另一方面，随着可持续发展理念的普及，采用环保材料和绿色生产工艺的超级钢将成为市场的新趋势。此外，随着技术进步，如纳米技术和智能材料的应用，将进一步提高超级钢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6bce79db845d6" w:history="1">
        <w:r>
          <w:rPr>
            <w:rStyle w:val="Hyperlink"/>
          </w:rPr>
          <w:t>2025-2031年中国超级钢行业现状与发展前景预测报告</w:t>
        </w:r>
      </w:hyperlink>
      <w:r>
        <w:rPr>
          <w:rFonts w:hint="eastAsia"/>
        </w:rPr>
        <w:t>》结合超级钢行业市场的发展现状，依托行业权威数据资源和长期市场监测数据库，系统分析了超级钢行业的市场规模、供需状况、竞争格局及主要企业经营情况，并对超级钢行业未来发展进行了科学预测。报告旨在帮助投资者准确把握超级钢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超级钢行业概述</w:t>
      </w:r>
      <w:r>
        <w:rPr>
          <w:rFonts w:hint="eastAsia"/>
        </w:rPr>
        <w:br/>
      </w:r>
      <w:r>
        <w:rPr>
          <w:rFonts w:hint="eastAsia"/>
        </w:rPr>
        <w:t>　　第一节 超级钢定义与分类</w:t>
      </w:r>
      <w:r>
        <w:rPr>
          <w:rFonts w:hint="eastAsia"/>
        </w:rPr>
        <w:br/>
      </w:r>
      <w:r>
        <w:rPr>
          <w:rFonts w:hint="eastAsia"/>
        </w:rPr>
        <w:t>　　第二节 超级钢应用领域</w:t>
      </w:r>
      <w:r>
        <w:rPr>
          <w:rFonts w:hint="eastAsia"/>
        </w:rPr>
        <w:br/>
      </w:r>
      <w:r>
        <w:rPr>
          <w:rFonts w:hint="eastAsia"/>
        </w:rPr>
        <w:t>　　第三节 超级钢行业经济指标分析</w:t>
      </w:r>
      <w:r>
        <w:rPr>
          <w:rFonts w:hint="eastAsia"/>
        </w:rPr>
        <w:br/>
      </w:r>
      <w:r>
        <w:rPr>
          <w:rFonts w:hint="eastAsia"/>
        </w:rPr>
        <w:t>　　　　一、超级钢行业赢利性评估</w:t>
      </w:r>
      <w:r>
        <w:rPr>
          <w:rFonts w:hint="eastAsia"/>
        </w:rPr>
        <w:br/>
      </w:r>
      <w:r>
        <w:rPr>
          <w:rFonts w:hint="eastAsia"/>
        </w:rPr>
        <w:t>　　　　二、超级钢行业成长速度分析</w:t>
      </w:r>
      <w:r>
        <w:rPr>
          <w:rFonts w:hint="eastAsia"/>
        </w:rPr>
        <w:br/>
      </w:r>
      <w:r>
        <w:rPr>
          <w:rFonts w:hint="eastAsia"/>
        </w:rPr>
        <w:t>　　　　三、超级钢附加值提升空间探讨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四、超级钢行业进入壁垒分析</w:t>
      </w:r>
      <w:r>
        <w:rPr>
          <w:rFonts w:hint="eastAsia"/>
        </w:rPr>
        <w:br/>
      </w:r>
      <w:r>
        <w:rPr>
          <w:rFonts w:hint="eastAsia"/>
        </w:rPr>
        <w:t>　　　　五、超级钢行业风险性评估</w:t>
      </w:r>
      <w:r>
        <w:rPr>
          <w:rFonts w:hint="eastAsia"/>
        </w:rPr>
        <w:br/>
      </w:r>
      <w:r>
        <w:rPr>
          <w:rFonts w:hint="eastAsia"/>
        </w:rPr>
        <w:t>　　　　六、超级钢行业周期性分析</w:t>
      </w:r>
      <w:r>
        <w:rPr>
          <w:rFonts w:hint="eastAsia"/>
        </w:rPr>
        <w:br/>
      </w:r>
      <w:r>
        <w:rPr>
          <w:rFonts w:hint="eastAsia"/>
        </w:rPr>
        <w:t>　　　　七、超级钢行业竞争程度指标</w:t>
      </w:r>
      <w:r>
        <w:rPr>
          <w:rFonts w:hint="eastAsia"/>
        </w:rPr>
        <w:br/>
      </w:r>
      <w:r>
        <w:rPr>
          <w:rFonts w:hint="eastAsia"/>
        </w:rPr>
        <w:t>　　　　八、超级钢行业成熟度综合分析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超级钢产业链及经营模式分析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2024-2025年全球超级钢行业发展分析</w:t>
      </w:r>
      <w:r>
        <w:rPr>
          <w:rFonts w:hint="eastAsia"/>
        </w:rPr>
        <w:br/>
      </w:r>
      <w:r>
        <w:rPr>
          <w:rFonts w:hint="eastAsia"/>
        </w:rPr>
        <w:t>　　　　一、全球超级钢行业市场规模与趋势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二、全球超级钢行业发展特点</w:t>
      </w:r>
      <w:r>
        <w:rPr>
          <w:rFonts w:hint="eastAsia"/>
        </w:rPr>
        <w:br/>
      </w:r>
      <w:r>
        <w:rPr>
          <w:rFonts w:hint="eastAsia"/>
        </w:rPr>
        <w:t>　　　　三、全球超级钢行业竞争格局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主要国家与地区超级钢市场分析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一、超级钢行业发展趋势</w:t>
      </w:r>
      <w:r>
        <w:rPr>
          <w:rFonts w:hint="eastAsia"/>
        </w:rPr>
        <w:br/>
      </w:r>
      <w:r>
        <w:rPr>
          <w:rFonts w:hint="eastAsia"/>
        </w:rPr>
        <w:t>　　　　二、超级钢行业发展潜力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2024-2025年超级钢产能与投资动态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二、超级钢产能扩张与投资动态分析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2025-2031年超级钢行业产量统计与趋势预测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一、2019-2024年超级钢行业产量与增长趋势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1、2019-2024年超级钢产量及增长趋势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2、2019-2024年超级钢细分产品产量及份额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二、超级钢产量影响因素分析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三、2025-2031年超级钢产量预测</w:t>
      </w:r>
      <w:r>
        <w:rPr>
          <w:rFonts w:hint="eastAsia"/>
        </w:rPr>
        <w:br/>
      </w:r>
      <w:r>
        <w:rPr>
          <w:rFonts w:hint="eastAsia"/>
        </w:rPr>
        <w:t>　　第三节 2025-2031年超级钢市场需求与销售分析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一、2024-2025年超级钢行业需求现状</w:t>
      </w:r>
      <w:r>
        <w:rPr>
          <w:rFonts w:hint="eastAsia"/>
        </w:rPr>
        <w:br/>
      </w:r>
      <w:r>
        <w:rPr>
          <w:rFonts w:hint="eastAsia"/>
        </w:rPr>
        <w:t>　　　　二、超级钢客户群体与需求特点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三、2019-2024年超级钢行业销售规模分析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超级钢行业技术发展方向、趋势预测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一、2024-2025年超级钢主要细分产品市场现状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一、2019-2024年超级钢市场价格走势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超级钢定价策略与方法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2024-2025年重点区域超级钢市场发展概况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2019-2024年中国超级钢行业进出口情况分析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一、2019-2024年超级钢进口规模分析</w:t>
      </w:r>
      <w:r>
        <w:rPr>
          <w:rFonts w:hint="eastAsia"/>
        </w:rPr>
        <w:br/>
      </w:r>
      <w:r>
        <w:rPr>
          <w:rFonts w:hint="eastAsia"/>
        </w:rPr>
        <w:t>　　　　二、超级钢主要进口来源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一、2019-2024年超级钢出口规模分析</w:t>
      </w:r>
      <w:r>
        <w:rPr>
          <w:rFonts w:hint="eastAsia"/>
        </w:rPr>
        <w:br/>
      </w:r>
      <w:r>
        <w:rPr>
          <w:rFonts w:hint="eastAsia"/>
        </w:rPr>
        <w:t>　　　　二、超级钢主要出口目的地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中国超级钢行业总体规模分析</w:t>
      </w:r>
      <w:r>
        <w:rPr>
          <w:rFonts w:hint="eastAsia"/>
        </w:rPr>
        <w:br/>
      </w:r>
      <w:r>
        <w:rPr>
          <w:rFonts w:hint="eastAsia"/>
        </w:rPr>
        <w:t>　　　　一、超级钢企业数量与结构</w:t>
      </w:r>
      <w:r>
        <w:rPr>
          <w:rFonts w:hint="eastAsia"/>
        </w:rPr>
        <w:br/>
      </w:r>
      <w:r>
        <w:rPr>
          <w:rFonts w:hint="eastAsia"/>
        </w:rPr>
        <w:t>　　　　二、超级钢从业人员规模</w:t>
      </w:r>
      <w:r>
        <w:rPr>
          <w:rFonts w:hint="eastAsia"/>
        </w:rPr>
        <w:br/>
      </w:r>
      <w:r>
        <w:rPr>
          <w:rFonts w:hint="eastAsia"/>
        </w:rPr>
        <w:t>　　　　三、超级钢行业资产状况</w:t>
      </w:r>
      <w:r>
        <w:rPr>
          <w:rFonts w:hint="eastAsia"/>
        </w:rPr>
        <w:br/>
      </w:r>
      <w:r>
        <w:rPr>
          <w:rFonts w:hint="eastAsia"/>
        </w:rPr>
        <w:t>　　第二节 中国超级钢行业财务指标总体分析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超级钢领先企业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超级钢标杆企业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超级钢代表企业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超级钢龙头企业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中国超级钢行业竞争格局分析</w:t>
      </w:r>
      <w:r>
        <w:rPr>
          <w:rFonts w:hint="eastAsia"/>
        </w:rPr>
        <w:br/>
      </w:r>
      <w:r>
        <w:rPr>
          <w:rFonts w:hint="eastAsia"/>
        </w:rPr>
        <w:t>　　第一节 超级钢行业竞争格局总览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2024-2025年超级钢行业竞争力分析</w:t>
      </w:r>
      <w:r>
        <w:rPr>
          <w:rFonts w:hint="eastAsia"/>
        </w:rPr>
        <w:br/>
      </w:r>
      <w:r>
        <w:rPr>
          <w:rFonts w:hint="eastAsia"/>
        </w:rPr>
        <w:t>　　　　一、超级钢供应商议价能力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四、超级钢替代品威胁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2019-2024年超级钢行业企业并购活动分析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2024-2025年超级钢行业会展与招投标活动分析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2025年中国超级钢企业发展策略分析</w:t>
      </w:r>
      <w:r>
        <w:rPr>
          <w:rFonts w:hint="eastAsia"/>
        </w:rPr>
        <w:br/>
      </w:r>
      <w:r>
        <w:rPr>
          <w:rFonts w:hint="eastAsia"/>
        </w:rPr>
        <w:t>　　第一节 超级钢市场策略分析</w:t>
      </w:r>
      <w:r>
        <w:rPr>
          <w:rFonts w:hint="eastAsia"/>
        </w:rPr>
        <w:br/>
      </w:r>
      <w:r>
        <w:rPr>
          <w:rFonts w:hint="eastAsia"/>
        </w:rPr>
        <w:t>　　　　一、超级钢市场定位与拓展策略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二、超级钢市场细分与目标客户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超级钢销售策略分析</w:t>
      </w:r>
      <w:r>
        <w:rPr>
          <w:rFonts w:hint="eastAsia"/>
        </w:rPr>
        <w:br/>
      </w:r>
      <w:r>
        <w:rPr>
          <w:rFonts w:hint="eastAsia"/>
        </w:rPr>
        <w:t>　　　　一、超级钢销售渠道与网络建设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提高超级钢企业竞争力建议</w:t>
      </w:r>
      <w:r>
        <w:rPr>
          <w:rFonts w:hint="eastAsia"/>
        </w:rPr>
        <w:br/>
      </w:r>
      <w:r>
        <w:rPr>
          <w:rFonts w:hint="eastAsia"/>
        </w:rPr>
        <w:t>　　　　一、超级钢技术创新与管理优化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超级钢品牌战略思考</w:t>
      </w:r>
      <w:r>
        <w:rPr>
          <w:rFonts w:hint="eastAsia"/>
        </w:rPr>
        <w:br/>
      </w:r>
      <w:r>
        <w:rPr>
          <w:rFonts w:hint="eastAsia"/>
        </w:rPr>
        <w:t>　　　　一、超级钢品牌建设与维护</w:t>
      </w:r>
      <w:r>
        <w:rPr>
          <w:rFonts w:hint="eastAsia"/>
        </w:rPr>
        <w:br/>
      </w:r>
      <w:r>
        <w:rPr>
          <w:rFonts w:hint="eastAsia"/>
        </w:rPr>
        <w:t>　　　　二、超级钢品牌影响力与市场竞争力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中国超级钢行业风险与对策</w:t>
      </w:r>
      <w:r>
        <w:rPr>
          <w:rFonts w:hint="eastAsia"/>
        </w:rPr>
        <w:br/>
      </w:r>
      <w:r>
        <w:rPr>
          <w:rFonts w:hint="eastAsia"/>
        </w:rPr>
        <w:t>　　第一节 超级钢行业SWOT分析</w:t>
      </w:r>
      <w:r>
        <w:rPr>
          <w:rFonts w:hint="eastAsia"/>
        </w:rPr>
        <w:br/>
      </w:r>
      <w:r>
        <w:rPr>
          <w:rFonts w:hint="eastAsia"/>
        </w:rPr>
        <w:t>　　　　一、超级钢行业优势分析</w:t>
      </w:r>
      <w:r>
        <w:rPr>
          <w:rFonts w:hint="eastAsia"/>
        </w:rPr>
        <w:br/>
      </w:r>
      <w:r>
        <w:rPr>
          <w:rFonts w:hint="eastAsia"/>
        </w:rPr>
        <w:t>　　　　二、超级钢行业劣势分析</w:t>
      </w:r>
      <w:r>
        <w:rPr>
          <w:rFonts w:hint="eastAsia"/>
        </w:rPr>
        <w:br/>
      </w:r>
      <w:r>
        <w:rPr>
          <w:rFonts w:hint="eastAsia"/>
        </w:rPr>
        <w:t>　　　　三、超级钢市场机会探索</w:t>
      </w:r>
      <w:r>
        <w:rPr>
          <w:rFonts w:hint="eastAsia"/>
        </w:rPr>
        <w:br/>
      </w:r>
      <w:r>
        <w:rPr>
          <w:rFonts w:hint="eastAsia"/>
        </w:rPr>
        <w:t>　　　　四、超级钢市场威胁评估</w:t>
      </w:r>
      <w:r>
        <w:rPr>
          <w:rFonts w:hint="eastAsia"/>
        </w:rPr>
        <w:br/>
      </w:r>
      <w:r>
        <w:rPr>
          <w:rFonts w:hint="eastAsia"/>
        </w:rPr>
        <w:t>　　第二节 超级钢行业风险及对策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2025-2031年中国超级钢行业前景与发展趋势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超级钢行业发展环境分析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2025-2031年超级钢行业发展趋势与方向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一、超级钢行业发展方向预测</w:t>
      </w:r>
      <w:r>
        <w:rPr>
          <w:rFonts w:hint="eastAsia"/>
        </w:rPr>
        <w:br/>
      </w:r>
      <w:r>
        <w:rPr>
          <w:rFonts w:hint="eastAsia"/>
        </w:rPr>
        <w:t>　　　　二、超级钢发展趋势分析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2025-2031年超级钢行业发展潜力与机遇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一、超级钢市场发展潜力评估</w:t>
      </w:r>
      <w:r>
        <w:rPr>
          <w:rFonts w:hint="eastAsia"/>
        </w:rPr>
        <w:br/>
      </w:r>
      <w:r>
        <w:rPr>
          <w:rFonts w:hint="eastAsia"/>
        </w:rPr>
        <w:t>　　　　二、超级钢新兴市场与机遇探索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[~中~智~林~]超级钢行业发展建议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超级钢图片</w:t>
      </w:r>
      <w:r>
        <w:rPr>
          <w:rFonts w:hint="eastAsia"/>
        </w:rPr>
        <w:br/>
      </w:r>
      <w:r>
        <w:rPr>
          <w:rFonts w:hint="eastAsia"/>
        </w:rPr>
        <w:t>　　图表 超级钢种类 分类</w:t>
      </w:r>
      <w:r>
        <w:rPr>
          <w:rFonts w:hint="eastAsia"/>
        </w:rPr>
        <w:br/>
      </w:r>
      <w:r>
        <w:rPr>
          <w:rFonts w:hint="eastAsia"/>
        </w:rPr>
        <w:t>　　图表 超级钢用途 应用</w:t>
      </w:r>
      <w:r>
        <w:rPr>
          <w:rFonts w:hint="eastAsia"/>
        </w:rPr>
        <w:br/>
      </w:r>
      <w:r>
        <w:rPr>
          <w:rFonts w:hint="eastAsia"/>
        </w:rPr>
        <w:t>　　图表 超级钢主要特点</w:t>
      </w:r>
      <w:r>
        <w:rPr>
          <w:rFonts w:hint="eastAsia"/>
        </w:rPr>
        <w:br/>
      </w:r>
      <w:r>
        <w:rPr>
          <w:rFonts w:hint="eastAsia"/>
        </w:rPr>
        <w:t>　　图表 超级钢产业链分析</w:t>
      </w:r>
      <w:r>
        <w:rPr>
          <w:rFonts w:hint="eastAsia"/>
        </w:rPr>
        <w:br/>
      </w:r>
      <w:r>
        <w:rPr>
          <w:rFonts w:hint="eastAsia"/>
        </w:rPr>
        <w:t>　　图表 超级钢政策分析</w:t>
      </w:r>
      <w:r>
        <w:rPr>
          <w:rFonts w:hint="eastAsia"/>
        </w:rPr>
        <w:br/>
      </w:r>
      <w:r>
        <w:rPr>
          <w:rFonts w:hint="eastAsia"/>
        </w:rPr>
        <w:t>　　图表 超级钢技术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2019-2024年超级钢行业市场容量分析</w:t>
      </w:r>
      <w:r>
        <w:rPr>
          <w:rFonts w:hint="eastAsia"/>
        </w:rPr>
        <w:br/>
      </w:r>
      <w:r>
        <w:rPr>
          <w:rFonts w:hint="eastAsia"/>
        </w:rPr>
        <w:t>　　图表 超级钢生产现状</w:t>
      </w:r>
      <w:r>
        <w:rPr>
          <w:rFonts w:hint="eastAsia"/>
        </w:rPr>
        <w:br/>
      </w:r>
      <w:r>
        <w:rPr>
          <w:rFonts w:hint="eastAsia"/>
        </w:rPr>
        <w:t>　　图表 2019-2024年中国超级钢行业产能统计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2019-2024年中国超级钢行业产量及增长趋势</w:t>
      </w:r>
      <w:r>
        <w:rPr>
          <w:rFonts w:hint="eastAsia"/>
        </w:rPr>
        <w:br/>
      </w:r>
      <w:r>
        <w:rPr>
          <w:rFonts w:hint="eastAsia"/>
        </w:rPr>
        <w:t>　　图表 超级钢行业动态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2019-2024年中国超级钢行业销售收入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2024年中国超级钢行业需求领域分布格局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2019-2024年中国超级钢行业利润总额统计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2019-2024年中国超级钢进口情况分析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2019-2024年中国超级钢出口情况分析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2019-2024年中国超级钢行业企业数量情况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2019-2024年中国超级钢价格走势</w:t>
      </w:r>
      <w:r>
        <w:rPr>
          <w:rFonts w:hint="eastAsia"/>
        </w:rPr>
        <w:br/>
      </w:r>
      <w:r>
        <w:rPr>
          <w:rFonts w:hint="eastAsia"/>
        </w:rPr>
        <w:t>　　图表 2024年超级钢成本和利润分析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**地区超级钢行业市场需求情况</w:t>
      </w:r>
      <w:r>
        <w:rPr>
          <w:rFonts w:hint="eastAsia"/>
        </w:rPr>
        <w:br/>
      </w:r>
      <w:r>
        <w:rPr>
          <w:rFonts w:hint="eastAsia"/>
        </w:rPr>
        <w:t>　　图表 超级钢品牌</w:t>
      </w:r>
      <w:r>
        <w:rPr>
          <w:rFonts w:hint="eastAsia"/>
        </w:rPr>
        <w:br/>
      </w:r>
      <w:r>
        <w:rPr>
          <w:rFonts w:hint="eastAsia"/>
        </w:rPr>
        <w:t>　　图表 超级钢企业（一）概况</w:t>
      </w:r>
      <w:r>
        <w:rPr>
          <w:rFonts w:hint="eastAsia"/>
        </w:rPr>
        <w:br/>
      </w:r>
      <w:r>
        <w:rPr>
          <w:rFonts w:hint="eastAsia"/>
        </w:rPr>
        <w:t>　　图表 企业超级钢型号 规格</w:t>
      </w:r>
      <w:r>
        <w:rPr>
          <w:rFonts w:hint="eastAsia"/>
        </w:rPr>
        <w:br/>
      </w:r>
      <w:r>
        <w:rPr>
          <w:rFonts w:hint="eastAsia"/>
        </w:rPr>
        <w:t>　　图表 超级钢企业（一）经营分析</w:t>
      </w:r>
      <w:r>
        <w:rPr>
          <w:rFonts w:hint="eastAsia"/>
        </w:rPr>
        <w:br/>
      </w:r>
      <w:r>
        <w:rPr>
          <w:rFonts w:hint="eastAsia"/>
        </w:rPr>
        <w:t>　　图表 超级钢企业（一）盈利能力情况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超级钢上游现状</w:t>
      </w:r>
      <w:r>
        <w:rPr>
          <w:rFonts w:hint="eastAsia"/>
        </w:rPr>
        <w:br/>
      </w:r>
      <w:r>
        <w:rPr>
          <w:rFonts w:hint="eastAsia"/>
        </w:rPr>
        <w:t>　　图表 超级钢下游调研</w:t>
      </w:r>
      <w:r>
        <w:rPr>
          <w:rFonts w:hint="eastAsia"/>
        </w:rPr>
        <w:br/>
      </w:r>
      <w:r>
        <w:rPr>
          <w:rFonts w:hint="eastAsia"/>
        </w:rPr>
        <w:t>　　图表 超级钢企业（二）概况</w:t>
      </w:r>
      <w:r>
        <w:rPr>
          <w:rFonts w:hint="eastAsia"/>
        </w:rPr>
        <w:br/>
      </w:r>
      <w:r>
        <w:rPr>
          <w:rFonts w:hint="eastAsia"/>
        </w:rPr>
        <w:t>　　图表 企业超级钢型号 规格</w:t>
      </w:r>
      <w:r>
        <w:rPr>
          <w:rFonts w:hint="eastAsia"/>
        </w:rPr>
        <w:br/>
      </w:r>
      <w:r>
        <w:rPr>
          <w:rFonts w:hint="eastAsia"/>
        </w:rPr>
        <w:t>　　图表 超级钢企业（二）经营分析</w:t>
      </w:r>
      <w:r>
        <w:rPr>
          <w:rFonts w:hint="eastAsia"/>
        </w:rPr>
        <w:br/>
      </w:r>
      <w:r>
        <w:rPr>
          <w:rFonts w:hint="eastAsia"/>
        </w:rPr>
        <w:t>　　图表 超级钢企业（二）盈利能力情况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超级钢企业（三）概况</w:t>
      </w:r>
      <w:r>
        <w:rPr>
          <w:rFonts w:hint="eastAsia"/>
        </w:rPr>
        <w:br/>
      </w:r>
      <w:r>
        <w:rPr>
          <w:rFonts w:hint="eastAsia"/>
        </w:rPr>
        <w:t>　　图表 企业超级钢型号 规格</w:t>
      </w:r>
      <w:r>
        <w:rPr>
          <w:rFonts w:hint="eastAsia"/>
        </w:rPr>
        <w:br/>
      </w:r>
      <w:r>
        <w:rPr>
          <w:rFonts w:hint="eastAsia"/>
        </w:rPr>
        <w:t>　　图表 超级钢企业（三）经营分析</w:t>
      </w:r>
      <w:r>
        <w:rPr>
          <w:rFonts w:hint="eastAsia"/>
        </w:rPr>
        <w:br/>
      </w:r>
      <w:r>
        <w:rPr>
          <w:rFonts w:hint="eastAsia"/>
        </w:rPr>
        <w:t>　　图表 超级钢企业（三）盈利能力情况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超级钢优势</w:t>
      </w:r>
      <w:r>
        <w:rPr>
          <w:rFonts w:hint="eastAsia"/>
        </w:rPr>
        <w:br/>
      </w:r>
      <w:r>
        <w:rPr>
          <w:rFonts w:hint="eastAsia"/>
        </w:rPr>
        <w:t>　　图表 超级钢劣势</w:t>
      </w:r>
      <w:r>
        <w:rPr>
          <w:rFonts w:hint="eastAsia"/>
        </w:rPr>
        <w:br/>
      </w:r>
      <w:r>
        <w:rPr>
          <w:rFonts w:hint="eastAsia"/>
        </w:rPr>
        <w:t>　　图表 超级钢机会</w:t>
      </w:r>
      <w:r>
        <w:rPr>
          <w:rFonts w:hint="eastAsia"/>
        </w:rPr>
        <w:br/>
      </w:r>
      <w:r>
        <w:rPr>
          <w:rFonts w:hint="eastAsia"/>
        </w:rPr>
        <w:t>　　图表 超级钢威胁</w:t>
      </w:r>
      <w:r>
        <w:rPr>
          <w:rFonts w:hint="eastAsia"/>
        </w:rPr>
        <w:br/>
      </w:r>
      <w:r>
        <w:rPr>
          <w:rFonts w:hint="eastAsia"/>
        </w:rPr>
        <w:t>　　图表 2025-2031年中国超级钢行业产能预测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2025-2031年中国超级钢行业市场规模预测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6bce79db845d6" w:history="1">
        <w:r>
          <w:rPr>
            <w:rStyle w:val="Hyperlink"/>
          </w:rPr>
          <w:t>2025-2031年中国超级钢行业现状与发展前景预测报告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6bce79db845d6" w:history="1">
        <w:r>
          <w:rPr>
            <w:rStyle w:val="Hyperlink"/>
          </w:rPr>
          <w:t>https://www.20087.com/0/76/ChaoJiGangShiChangQianJingFenXi.html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热点：超高强度钢、超级钢是合金嘛、高合金钢、超级钢3200兆帕、世界上强度最高的钢、超级钢铁侠、最好的钢材是哪国的、超级钢铁侠绳索英雄内置菜单、沙特钢材比中国贵多少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71e0c0234739" w:history="1">
      <w:r>
        <w:rPr>
          <w:rStyle w:val="Hyperlink"/>
        </w:rPr>
        <w:t>2025-2031年中国超级钢行业现状与发展前景预测报告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aoJiGangShiChangQianJingFenXi.html" TargetMode="External" Id="R3a26bce79db8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aoJiGangShiChangQianJingFenXi.html" TargetMode="External" Id="R1c5b71e0c02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2025-04-20T04:36:41Z</dcterms:created>
  <dcterms:modified xsi:type="dcterms:W3CDTF">2025-04-20T05:36:41Z</dcterms:modified>
  <dc:subject>2025-2031年中国超级钢行业现状与发展前景预测报告</dc:subject>
  <dc:title>2025-2031年中国超级钢行业现状与发展前景预测报告</dc:title>
  <cp:keywords>2025-2031年中国超级钢行业现状与发展前景预测报告</cp:keywords>
  <dc:description>2025-2031年中国超级钢行业现状与发展前景预测报告</dc:description>
</cp:coreProperties>
</file>