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c9f1d441674e17" w:history="1">
              <w:r>
                <w:rPr>
                  <w:rStyle w:val="Hyperlink"/>
                </w:rPr>
                <w:t>2023-2029年中国普通中型钢材市场调研分析与发展趋势预测报告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c9f1d441674e17" w:history="1">
              <w:r>
                <w:rPr>
                  <w:rStyle w:val="Hyperlink"/>
                </w:rPr>
                <w:t>2023-2029年中国普通中型钢材市场调研分析与发展趋势预测报告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07307A2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2c9f1d441674e17" w:history="1">
                <w:r>
                  <w:rPr>
                    <w:rStyle w:val="Hyperlink"/>
                  </w:rPr>
                  <w:t>https://www.20087.com/2/7A/PuTongZhongXingGangCaiFaZhanQuShi.html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普通中型钢材是建筑业、制造业和基础设施建设中的基础材料。近年来，随着全球经济复苏和城镇化进程的加速，普通中型钢材的市场需求持续增长。同时，钢铁行业的绿色转型促使生产商采用更加环保的生产工艺，如电炉炼钢和废钢回收，减少了碳排放和资源消耗。此外，钢材的性能也在不断提升，以满足高标准建筑和工程项目的需要。</w:t>
      </w:r>
      <w:r>
        <w:rPr>
          <w:rFonts w:hint="eastAsia"/>
        </w:rPr>
        <w:br/>
      </w:r>
      <w:r>
        <w:rPr>
          <w:rFonts w:hint="eastAsia"/>
        </w:rPr>
        <w:t>　　未来，普通中型钢材行业将更加注重可持续性和高端化发展。一方面，将加大研发投入，开发高强度、高耐蚀性、易加工的新型钢材，以适应复杂多变的工业需求。另一方面，行业将深化循环经济理念，提高废钢利用率，降低生产过程中的能耗和排放，推动整个产业链向低碳环保方向迈进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2c9f1d441674e17" w:history="1">
        <w:r>
          <w:rPr>
            <w:rStyle w:val="Hyperlink"/>
          </w:rPr>
          <w:t>2023-2029年中国普通中型钢材市场调研分析与发展趋势预测报告</w:t>
        </w:r>
      </w:hyperlink>
      <w:r>
        <w:rPr>
          <w:rFonts w:hint="eastAsia"/>
        </w:rPr>
        <w:t>基于科学的市场调研和数据分析，全面剖析了普通中型钢材行业现状、市场需求及市场规模。普通中型钢材报告探讨了普通中型钢材产业链结构，细分市场的特点，并分析了普通中型钢材市场前景及发展趋势。通过科学预测，揭示了普通中型钢材行业未来的增长潜力。同时，普通中型钢材报告还对重点企业进行了研究，评估了各大品牌在市场竞争中的地位，以及行业集中度的变化。普通中型钢材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普通中型钢材产品概述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2022-2023年普通中型钢材行业环境分析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三、城镇人员从业状况</w:t>
      </w:r>
      <w:r>
        <w:rPr>
          <w:rFonts w:hint="eastAsia"/>
        </w:rPr>
        <w:br/>
      </w:r>
      <w:r>
        <w:rPr>
          <w:rFonts w:hint="eastAsia"/>
        </w:rPr>
        <w:t>　　　　四、恩格尔系数分析</w:t>
      </w:r>
      <w:r>
        <w:rPr>
          <w:rFonts w:hint="eastAsia"/>
        </w:rPr>
        <w:br/>
      </w:r>
      <w:r>
        <w:rPr>
          <w:rFonts w:hint="eastAsia"/>
        </w:rPr>
        <w:t>　　　　五、2023-2029年我国宏观经济发展预测</w:t>
      </w:r>
      <w:r>
        <w:rPr>
          <w:rFonts w:hint="eastAsia"/>
        </w:rPr>
        <w:br/>
      </w:r>
      <w:r>
        <w:rPr>
          <w:rFonts w:hint="eastAsia"/>
        </w:rPr>
        <w:t>　　第二节 我国普通中型钢材行业政策环境分析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我国普通中型钢材行业技术环境分析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一、我国普通中型钢材技术发展概况</w:t>
      </w:r>
      <w:r>
        <w:rPr>
          <w:rFonts w:hint="eastAsia"/>
        </w:rPr>
        <w:br/>
      </w:r>
      <w:r>
        <w:rPr>
          <w:rFonts w:hint="eastAsia"/>
        </w:rPr>
        <w:t>　　　　二、我国普通中型钢材产品工艺特点或流程</w:t>
      </w:r>
      <w:r>
        <w:rPr>
          <w:rFonts w:hint="eastAsia"/>
        </w:rPr>
        <w:br/>
      </w:r>
      <w:r>
        <w:rPr>
          <w:rFonts w:hint="eastAsia"/>
        </w:rPr>
        <w:t>　　　　三、我国普通中型钢材行业技术发展趋势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中国普通中型钢材市场分析</w:t>
      </w:r>
      <w:r>
        <w:rPr>
          <w:rFonts w:hint="eastAsia"/>
        </w:rPr>
        <w:br/>
      </w:r>
      <w:r>
        <w:rPr>
          <w:rFonts w:hint="eastAsia"/>
        </w:rPr>
        <w:t>　　第一节 普通中型钢材市场现状分析及预测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一、2018-2023年我国普通中型钢材市场规模分析</w:t>
      </w:r>
      <w:r>
        <w:rPr>
          <w:rFonts w:hint="eastAsia"/>
        </w:rPr>
        <w:br/>
      </w:r>
      <w:r>
        <w:rPr>
          <w:rFonts w:hint="eastAsia"/>
        </w:rPr>
        <w:t>　　　　二、2023-2029年我国普通中型钢材市场规模预测</w:t>
      </w:r>
      <w:r>
        <w:rPr>
          <w:rFonts w:hint="eastAsia"/>
        </w:rPr>
        <w:br/>
      </w:r>
      <w:r>
        <w:rPr>
          <w:rFonts w:hint="eastAsia"/>
        </w:rPr>
        <w:t>　　第二节 普通中型钢材产品产能分析及预测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一、2018-2023年我国普通中型钢材产能分析</w:t>
      </w:r>
      <w:r>
        <w:rPr>
          <w:rFonts w:hint="eastAsia"/>
        </w:rPr>
        <w:br/>
      </w:r>
      <w:r>
        <w:rPr>
          <w:rFonts w:hint="eastAsia"/>
        </w:rPr>
        <w:t>　　　　二、2023-2029年我国普通中型钢材产能预测</w:t>
      </w:r>
      <w:r>
        <w:rPr>
          <w:rFonts w:hint="eastAsia"/>
        </w:rPr>
        <w:br/>
      </w:r>
      <w:r>
        <w:rPr>
          <w:rFonts w:hint="eastAsia"/>
        </w:rPr>
        <w:t>　　第三节 普通中型钢材产品产量分析及预测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一、2018-2023年我国普通中型钢材产量分析</w:t>
      </w:r>
      <w:r>
        <w:rPr>
          <w:rFonts w:hint="eastAsia"/>
        </w:rPr>
        <w:br/>
      </w:r>
      <w:r>
        <w:rPr>
          <w:rFonts w:hint="eastAsia"/>
        </w:rPr>
        <w:t>　　　　二、2023-2029年我国普通中型钢材产量预测</w:t>
      </w:r>
      <w:r>
        <w:rPr>
          <w:rFonts w:hint="eastAsia"/>
        </w:rPr>
        <w:br/>
      </w:r>
      <w:r>
        <w:rPr>
          <w:rFonts w:hint="eastAsia"/>
        </w:rPr>
        <w:t>　　第四节 普通中型钢材市场需求分析及预测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一、2018-2023年我国普通中型钢材市场需求分析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二、2023-2029年我国普通中型钢材市场需求预测</w:t>
      </w:r>
      <w:r>
        <w:rPr>
          <w:rFonts w:hint="eastAsia"/>
        </w:rPr>
        <w:br/>
      </w:r>
      <w:r>
        <w:rPr>
          <w:rFonts w:hint="eastAsia"/>
        </w:rPr>
        <w:t>　　第五节 普通中型钢材价格趋势分析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一、2018-2023年我国普通中型钢材市场价格分析</w:t>
      </w:r>
      <w:r>
        <w:rPr>
          <w:rFonts w:hint="eastAsia"/>
        </w:rPr>
        <w:br/>
      </w:r>
      <w:r>
        <w:rPr>
          <w:rFonts w:hint="eastAsia"/>
        </w:rPr>
        <w:t>　　　　二、2023-2029年我国普通中型钢材市场价格预测</w:t>
      </w:r>
      <w:r>
        <w:rPr>
          <w:rFonts w:hint="eastAsia"/>
        </w:rPr>
        <w:br/>
      </w:r>
      <w:r>
        <w:rPr>
          <w:rFonts w:hint="eastAsia"/>
        </w:rPr>
        <w:t>　　第六节 普通中型钢材进出口数据分析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一、2018-2023年我国普通中型钢材进出口数据分析</w:t>
      </w:r>
      <w:r>
        <w:rPr>
          <w:rFonts w:hint="eastAsia"/>
        </w:rPr>
        <w:br/>
      </w:r>
      <w:r>
        <w:rPr>
          <w:rFonts w:hint="eastAsia"/>
        </w:rPr>
        <w:t>　　　　二、2023-2029年国内普通中型钢材产品未来进出口情况预测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普通中型钢材主要生产厂商介绍</w:t>
      </w:r>
      <w:r>
        <w:rPr>
          <w:rFonts w:hint="eastAsia"/>
        </w:rPr>
        <w:br/>
      </w:r>
      <w:r>
        <w:rPr>
          <w:rFonts w:hint="eastAsia"/>
        </w:rPr>
        <w:t>　　第一节 国内主要生产厂商介绍</w:t>
      </w:r>
      <w:r>
        <w:rPr>
          <w:rFonts w:hint="eastAsia"/>
        </w:rPr>
        <w:br/>
      </w:r>
      <w:r>
        <w:rPr>
          <w:rFonts w:hint="eastAsia"/>
        </w:rPr>
        <w:t>　　　　一、重点企业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2、企业收入及盈利指标分析</w:t>
      </w:r>
      <w:r>
        <w:rPr>
          <w:rFonts w:hint="eastAsia"/>
        </w:rPr>
        <w:br/>
      </w:r>
      <w:r>
        <w:rPr>
          <w:rFonts w:hint="eastAsia"/>
        </w:rPr>
        <w:t>　　　　　　3、企业资产状况分析</w:t>
      </w:r>
      <w:r>
        <w:rPr>
          <w:rFonts w:hint="eastAsia"/>
        </w:rPr>
        <w:br/>
      </w:r>
      <w:r>
        <w:rPr>
          <w:rFonts w:hint="eastAsia"/>
        </w:rPr>
        <w:t>　　　　　　4、企业成本费用构成情况</w:t>
      </w:r>
      <w:r>
        <w:rPr>
          <w:rFonts w:hint="eastAsia"/>
        </w:rPr>
        <w:br/>
      </w:r>
      <w:r>
        <w:rPr>
          <w:rFonts w:hint="eastAsia"/>
        </w:rPr>
        <w:t>　　　　　　5、企业竞争力分析</w:t>
      </w:r>
      <w:r>
        <w:rPr>
          <w:rFonts w:hint="eastAsia"/>
        </w:rPr>
        <w:br/>
      </w:r>
      <w:r>
        <w:rPr>
          <w:rFonts w:hint="eastAsia"/>
        </w:rPr>
        <w:t>　　　　二、重点企业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2、企业收入及盈利指标分析</w:t>
      </w:r>
      <w:r>
        <w:rPr>
          <w:rFonts w:hint="eastAsia"/>
        </w:rPr>
        <w:br/>
      </w:r>
      <w:r>
        <w:rPr>
          <w:rFonts w:hint="eastAsia"/>
        </w:rPr>
        <w:t>　　　　　　3、企业资产状况分析</w:t>
      </w:r>
      <w:r>
        <w:rPr>
          <w:rFonts w:hint="eastAsia"/>
        </w:rPr>
        <w:br/>
      </w:r>
      <w:r>
        <w:rPr>
          <w:rFonts w:hint="eastAsia"/>
        </w:rPr>
        <w:t>　　　　　　4、企业成本费用构成情况</w:t>
      </w:r>
      <w:r>
        <w:rPr>
          <w:rFonts w:hint="eastAsia"/>
        </w:rPr>
        <w:br/>
      </w:r>
      <w:r>
        <w:rPr>
          <w:rFonts w:hint="eastAsia"/>
        </w:rPr>
        <w:t>　　　　　　5、企业竞争力分析</w:t>
      </w:r>
      <w:r>
        <w:rPr>
          <w:rFonts w:hint="eastAsia"/>
        </w:rPr>
        <w:br/>
      </w:r>
      <w:r>
        <w:rPr>
          <w:rFonts w:hint="eastAsia"/>
        </w:rPr>
        <w:t>　　　　三、重点企业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2、企业收入及盈利指标分析</w:t>
      </w:r>
      <w:r>
        <w:rPr>
          <w:rFonts w:hint="eastAsia"/>
        </w:rPr>
        <w:br/>
      </w:r>
      <w:r>
        <w:rPr>
          <w:rFonts w:hint="eastAsia"/>
        </w:rPr>
        <w:t>　　　　　　3、企业资产状况分析</w:t>
      </w:r>
      <w:r>
        <w:rPr>
          <w:rFonts w:hint="eastAsia"/>
        </w:rPr>
        <w:br/>
      </w:r>
      <w:r>
        <w:rPr>
          <w:rFonts w:hint="eastAsia"/>
        </w:rPr>
        <w:t>　　　　　　4、企业成本费用构成情况</w:t>
      </w:r>
      <w:r>
        <w:rPr>
          <w:rFonts w:hint="eastAsia"/>
        </w:rPr>
        <w:br/>
      </w:r>
      <w:r>
        <w:rPr>
          <w:rFonts w:hint="eastAsia"/>
        </w:rPr>
        <w:t>　　　　　　5、企业竞争力分析</w:t>
      </w:r>
      <w:r>
        <w:rPr>
          <w:rFonts w:hint="eastAsia"/>
        </w:rPr>
        <w:br/>
      </w:r>
      <w:r>
        <w:rPr>
          <w:rFonts w:hint="eastAsia"/>
        </w:rPr>
        <w:t>　　　　四、重点企业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2、企业收入及盈利指标分析</w:t>
      </w:r>
      <w:r>
        <w:rPr>
          <w:rFonts w:hint="eastAsia"/>
        </w:rPr>
        <w:br/>
      </w:r>
      <w:r>
        <w:rPr>
          <w:rFonts w:hint="eastAsia"/>
        </w:rPr>
        <w:t>　　　　　　3、企业资产状况分析</w:t>
      </w:r>
      <w:r>
        <w:rPr>
          <w:rFonts w:hint="eastAsia"/>
        </w:rPr>
        <w:br/>
      </w:r>
      <w:r>
        <w:rPr>
          <w:rFonts w:hint="eastAsia"/>
        </w:rPr>
        <w:t>　　　　　　4、企业成本费用构成情况</w:t>
      </w:r>
      <w:r>
        <w:rPr>
          <w:rFonts w:hint="eastAsia"/>
        </w:rPr>
        <w:br/>
      </w:r>
      <w:r>
        <w:rPr>
          <w:rFonts w:hint="eastAsia"/>
        </w:rPr>
        <w:t>　　　　　　5、企业竞争力分析</w:t>
      </w:r>
      <w:r>
        <w:rPr>
          <w:rFonts w:hint="eastAsia"/>
        </w:rPr>
        <w:br/>
      </w:r>
      <w:r>
        <w:rPr>
          <w:rFonts w:hint="eastAsia"/>
        </w:rPr>
        <w:t>　　　　五、重点企业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2、企业收入及盈利指标分析</w:t>
      </w:r>
      <w:r>
        <w:rPr>
          <w:rFonts w:hint="eastAsia"/>
        </w:rPr>
        <w:br/>
      </w:r>
      <w:r>
        <w:rPr>
          <w:rFonts w:hint="eastAsia"/>
        </w:rPr>
        <w:t>　　　　　　3、企业资产状况分析</w:t>
      </w:r>
      <w:r>
        <w:rPr>
          <w:rFonts w:hint="eastAsia"/>
        </w:rPr>
        <w:br/>
      </w:r>
      <w:r>
        <w:rPr>
          <w:rFonts w:hint="eastAsia"/>
        </w:rPr>
        <w:t>　　　　　　4、企业成本费用构成情况</w:t>
      </w:r>
      <w:r>
        <w:rPr>
          <w:rFonts w:hint="eastAsia"/>
        </w:rPr>
        <w:br/>
      </w:r>
      <w:r>
        <w:rPr>
          <w:rFonts w:hint="eastAsia"/>
        </w:rPr>
        <w:t>　　　　　　5、企业竞争力分析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普通中型钢材行业相关产业分析</w:t>
      </w:r>
      <w:r>
        <w:rPr>
          <w:rFonts w:hint="eastAsia"/>
        </w:rPr>
        <w:br/>
      </w:r>
      <w:r>
        <w:rPr>
          <w:rFonts w:hint="eastAsia"/>
        </w:rPr>
        <w:t>　　第一节 普通中型钢材行业产业链概述</w:t>
      </w:r>
      <w:r>
        <w:rPr>
          <w:rFonts w:hint="eastAsia"/>
        </w:rPr>
        <w:br/>
      </w:r>
      <w:r>
        <w:rPr>
          <w:rFonts w:hint="eastAsia"/>
        </w:rPr>
        <w:t>　　第二节 普通中型钢材上游行业发展状况分析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（一）上游原材料生产情况分析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（一）上游原材料需求情况分析</w:t>
      </w:r>
      <w:r>
        <w:rPr>
          <w:rFonts w:hint="eastAsia"/>
        </w:rPr>
        <w:br/>
      </w:r>
      <w:r>
        <w:rPr>
          <w:rFonts w:hint="eastAsia"/>
        </w:rPr>
        <w:t>　　第三节 普通中型钢材下游行业发展情况分析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普通中型钢材行业竞争格局分析</w:t>
      </w:r>
      <w:r>
        <w:rPr>
          <w:rFonts w:hint="eastAsia"/>
        </w:rPr>
        <w:br/>
      </w:r>
      <w:r>
        <w:rPr>
          <w:rFonts w:hint="eastAsia"/>
        </w:rPr>
        <w:t>　　第一节 2018-2023年中国普通中型钢材行业集中度分析</w:t>
      </w:r>
      <w:r>
        <w:rPr>
          <w:rFonts w:hint="eastAsia"/>
        </w:rPr>
        <w:br/>
      </w:r>
      <w:r>
        <w:rPr>
          <w:rFonts w:hint="eastAsia"/>
        </w:rPr>
        <w:t>　　第二节 普通中型钢材国内外SWOT分析</w:t>
      </w:r>
      <w:r>
        <w:rPr>
          <w:rFonts w:hint="eastAsia"/>
        </w:rPr>
        <w:br/>
      </w:r>
      <w:r>
        <w:rPr>
          <w:rFonts w:hint="eastAsia"/>
        </w:rPr>
        <w:t>　　第三节 普通中型钢材行业存在的问题及应对策略</w:t>
      </w:r>
      <w:r>
        <w:rPr>
          <w:rFonts w:hint="eastAsia"/>
        </w:rPr>
        <w:br/>
      </w:r>
      <w:r>
        <w:rPr>
          <w:rFonts w:hint="eastAsia"/>
        </w:rPr>
        <w:t>　　　　一、存在问题</w:t>
      </w:r>
      <w:r>
        <w:rPr>
          <w:rFonts w:hint="eastAsia"/>
        </w:rPr>
        <w:br/>
      </w:r>
      <w:r>
        <w:rPr>
          <w:rFonts w:hint="eastAsia"/>
        </w:rPr>
        <w:t>　　　　二、应对策略</w:t>
      </w:r>
      <w:r>
        <w:rPr>
          <w:rFonts w:hint="eastAsia"/>
        </w:rPr>
        <w:br/>
      </w:r>
      <w:r>
        <w:rPr>
          <w:rFonts w:hint="eastAsia"/>
        </w:rPr>
        <w:t>　　第四节 行业发展预测分析</w:t>
      </w:r>
      <w:r>
        <w:rPr>
          <w:rFonts w:hint="eastAsia"/>
        </w:rPr>
        <w:br/>
      </w:r>
      <w:r>
        <w:rPr>
          <w:rFonts w:hint="eastAsia"/>
        </w:rPr>
        <w:t>　　　　一、产品需求特点发展预测</w:t>
      </w:r>
      <w:r>
        <w:rPr>
          <w:rFonts w:hint="eastAsia"/>
        </w:rPr>
        <w:br/>
      </w:r>
      <w:r>
        <w:rPr>
          <w:rFonts w:hint="eastAsia"/>
        </w:rPr>
        <w:t>　　　　二、行业发展趋势分析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业内专家对中国普通中型钢材行业投资的建议及观点</w:t>
      </w:r>
      <w:r>
        <w:rPr>
          <w:rFonts w:hint="eastAsia"/>
        </w:rPr>
        <w:br/>
      </w:r>
      <w:r>
        <w:rPr>
          <w:rFonts w:hint="eastAsia"/>
        </w:rPr>
        <w:t>　　第一节 普通中型钢材行业投资机会分析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二、普通中型钢材企业的竞争优势</w:t>
      </w:r>
      <w:r>
        <w:rPr>
          <w:rFonts w:hint="eastAsia"/>
        </w:rPr>
        <w:br/>
      </w:r>
      <w:r>
        <w:rPr>
          <w:rFonts w:hint="eastAsia"/>
        </w:rPr>
        <w:t>　　　　三、市场机会分析</w:t>
      </w:r>
      <w:r>
        <w:rPr>
          <w:rFonts w:hint="eastAsia"/>
        </w:rPr>
        <w:br/>
      </w:r>
      <w:r>
        <w:rPr>
          <w:rFonts w:hint="eastAsia"/>
        </w:rPr>
        <w:t>　　第二节 普通中型钢材行业投资进入风险分析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普通中型钢材行业投资决策依据分析</w:t>
      </w:r>
      <w:r>
        <w:rPr>
          <w:rFonts w:hint="eastAsia"/>
        </w:rPr>
        <w:br/>
      </w:r>
      <w:r>
        <w:rPr>
          <w:rFonts w:hint="eastAsia"/>
        </w:rPr>
        <w:t>　　　　一、行业投资前景</w:t>
      </w:r>
      <w:r>
        <w:rPr>
          <w:rFonts w:hint="eastAsia"/>
        </w:rPr>
        <w:br/>
      </w:r>
      <w:r>
        <w:rPr>
          <w:rFonts w:hint="eastAsia"/>
        </w:rPr>
        <w:t>　　　　二、行业投资热点</w:t>
      </w:r>
      <w:r>
        <w:rPr>
          <w:rFonts w:hint="eastAsia"/>
        </w:rPr>
        <w:br/>
      </w:r>
      <w:r>
        <w:rPr>
          <w:rFonts w:hint="eastAsia"/>
        </w:rPr>
        <w:t>　　　　三、行业投资区域</w:t>
      </w:r>
      <w:r>
        <w:rPr>
          <w:rFonts w:hint="eastAsia"/>
        </w:rPr>
        <w:br/>
      </w:r>
      <w:r>
        <w:rPr>
          <w:rFonts w:hint="eastAsia"/>
        </w:rPr>
        <w:t>　　第四节 [~中~智~林]普通中型钢材行业投资建议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2018-2023年我国普通中型钢材市场规模分析</w:t>
      </w:r>
      <w:r>
        <w:rPr>
          <w:rFonts w:hint="eastAsia"/>
        </w:rPr>
        <w:br/>
      </w:r>
      <w:r>
        <w:rPr>
          <w:rFonts w:hint="eastAsia"/>
        </w:rPr>
        <w:t>　　图表 2023-2029年我国普通中型钢材市场规模预测</w:t>
      </w:r>
      <w:r>
        <w:rPr>
          <w:rFonts w:hint="eastAsia"/>
        </w:rPr>
        <w:br/>
      </w:r>
      <w:r>
        <w:rPr>
          <w:rFonts w:hint="eastAsia"/>
        </w:rPr>
        <w:t>　　图表 2018-2023年我国普通中型钢材产能分析</w:t>
      </w:r>
      <w:r>
        <w:rPr>
          <w:rFonts w:hint="eastAsia"/>
        </w:rPr>
        <w:br/>
      </w:r>
      <w:r>
        <w:rPr>
          <w:rFonts w:hint="eastAsia"/>
        </w:rPr>
        <w:t>　　图表 2023-2029年我国普通中型钢材产能预测</w:t>
      </w:r>
      <w:r>
        <w:rPr>
          <w:rFonts w:hint="eastAsia"/>
        </w:rPr>
        <w:br/>
      </w:r>
      <w:r>
        <w:rPr>
          <w:rFonts w:hint="eastAsia"/>
        </w:rPr>
        <w:t>　　图表 2018-2023年我国普通中型钢材产能产量分析</w:t>
      </w:r>
      <w:r>
        <w:rPr>
          <w:rFonts w:hint="eastAsia"/>
        </w:rPr>
        <w:br/>
      </w:r>
      <w:r>
        <w:rPr>
          <w:rFonts w:hint="eastAsia"/>
        </w:rPr>
        <w:t>　　图表 2023-2029年我国普通中型钢材产量预测</w:t>
      </w:r>
      <w:r>
        <w:rPr>
          <w:rFonts w:hint="eastAsia"/>
        </w:rPr>
        <w:br/>
      </w:r>
      <w:r>
        <w:rPr>
          <w:rFonts w:hint="eastAsia"/>
        </w:rPr>
        <w:t>　　图表 2018-2023年我国普通中型钢材市场需求分析</w:t>
      </w:r>
      <w:r>
        <w:rPr>
          <w:rFonts w:hint="eastAsia"/>
        </w:rPr>
        <w:br/>
      </w:r>
      <w:r>
        <w:rPr>
          <w:rFonts w:hint="eastAsia"/>
        </w:rPr>
        <w:t>　　图表 2023-2029年我国普通中型钢材市场需求预测</w:t>
      </w:r>
      <w:r>
        <w:rPr>
          <w:rFonts w:hint="eastAsia"/>
        </w:rPr>
        <w:br/>
      </w:r>
      <w:r>
        <w:rPr>
          <w:rFonts w:hint="eastAsia"/>
        </w:rPr>
        <w:t>　　图表 2018-2023年我国普通中型钢材市场价格分析</w:t>
      </w:r>
      <w:r>
        <w:rPr>
          <w:rFonts w:hint="eastAsia"/>
        </w:rPr>
        <w:br/>
      </w:r>
      <w:r>
        <w:rPr>
          <w:rFonts w:hint="eastAsia"/>
        </w:rPr>
        <w:t>　　图表 2023-2029年我国普通中型钢材市场价格预测</w:t>
      </w:r>
      <w:r>
        <w:rPr>
          <w:rFonts w:hint="eastAsia"/>
        </w:rPr>
        <w:br/>
      </w:r>
      <w:r>
        <w:rPr>
          <w:rFonts w:hint="eastAsia"/>
        </w:rPr>
        <w:t>　　图表 2018-2023年我国普通中型钢材进出口数据分析</w:t>
      </w:r>
      <w:r>
        <w:rPr>
          <w:rFonts w:hint="eastAsia"/>
        </w:rPr>
        <w:br/>
      </w:r>
      <w:r>
        <w:rPr>
          <w:rFonts w:hint="eastAsia"/>
        </w:rPr>
        <w:t>　　图表 2023-2029年国内普通中型钢材产品未来进出口情况预测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c9f1d441674e17" w:history="1">
        <w:r>
          <w:rPr>
            <w:rStyle w:val="Hyperlink"/>
          </w:rPr>
          <w:t>2023-2029年中国普通中型钢材市场调研分析与发展趋势预测报告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07307A2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2c9f1d441674e17" w:history="1">
        <w:r>
          <w:rPr>
            <w:rStyle w:val="Hyperlink"/>
          </w:rPr>
          <w:t>https://www.20087.com/2/7A/PuTongZhongXingGangCaiFaZhanQuShi.html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9f9c1af8c44982" w:history="1">
      <w:r>
        <w:rPr>
          <w:rStyle w:val="Hyperlink"/>
        </w:rPr>
        <w:t>2023-2029年中国普通中型钢材市场调研分析与发展趋势预测报告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A/PuTongZhongXingGangCaiFaZhanQuShi.html" TargetMode="External" Id="Re2c9f1d441674e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A/PuTongZhongXingGangCaiFaZhanQuShi.html" TargetMode="External" Id="Rec9f9c1af8c449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2022-12-25T07:29:00Z</dcterms:created>
  <dcterms:modified xsi:type="dcterms:W3CDTF">2022-12-25T08:29:00Z</dcterms:modified>
  <dc:subject>2023-2029年中国普通中型钢材市场调研分析与发展趋势预测报告</dc:subject>
  <dc:title>2023-2029年中国普通中型钢材市场调研分析与发展趋势预测报告</dc:title>
  <cp:keywords>2023-2029年中国普通中型钢材市场调研分析与发展趋势预测报告</cp:keywords>
  <dc:description>2023-2029年中国普通中型钢材市场调研分析与发展趋势预测报告</dc:description>
</cp:coreProperties>
</file>