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2dbee9c6a425e" w:history="1">
              <w:r>
                <w:rPr>
                  <w:rStyle w:val="Hyperlink"/>
                </w:rPr>
                <w:t>中国不锈钢行业研究分析与发展趋势预测报告（2025-2031年）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2dbee9c6a425e" w:history="1">
              <w:r>
                <w:rPr>
                  <w:rStyle w:val="Hyperlink"/>
                </w:rPr>
                <w:t>中国不锈钢行业研究分析与发展趋势预测报告（2025-2031年）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2dbee9c6a425e" w:history="1">
                <w:r>
                  <w:rPr>
                    <w:rStyle w:val="Hyperlink"/>
                  </w:rPr>
                  <w:t>https://www.20087.com/3/7A/BuXiuGangShiChangQianJing.html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耐腐蚀、强度高、易于加工的合金钢材，广泛应用于建筑、制造、食品加工、医疗器械等多个行业。近年来，随着新材料技术的进步，不锈钢的种类和性能不断扩展，包括超级双相不锈钢、马氏体不锈钢等，以满足特定的工业需求。同时，对可持续性和循环经济的重视也推动了不锈钢的回收和再利用。</w:t>
      </w:r>
      <w:r>
        <w:rPr>
          <w:rFonts w:hint="eastAsia"/>
        </w:rPr>
        <w:br/>
      </w:r>
      <w:r>
        <w:rPr>
          <w:rFonts w:hint="eastAsia"/>
        </w:rPr>
        <w:t>　　未来，不锈钢将更加注重创新和环保。一方面，通过合金成分的优化和加工工艺的改进，不锈钢将具备更高的强度、更优的耐腐蚀性和更低的环境影响。另一方面，随着循环经济模式的推广，不锈钢的回收利用将更加高效，形成从生产到回收的闭环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2dbee9c6a425e" w:history="1">
        <w:r>
          <w:rPr>
            <w:rStyle w:val="Hyperlink"/>
          </w:rPr>
          <w:t>中国不锈钢行业研究分析与发展趋势预测报告（2025-2031年）</w:t>
        </w:r>
      </w:hyperlink>
      <w:r>
        <w:rPr>
          <w:rFonts w:hint="eastAsia"/>
        </w:rPr>
        <w:t>》以专业、科学的视角，系统分析了不锈钢市场的规模现状、区域发展差异，梳理了不锈钢重点企业的市场表现与品牌策略。报告结合不锈钢技术演进趋势与政策环境变化，研判了不锈钢行业未来增长空间与潜在风险，为不锈钢企业优化运营策略、投资者评估市场机会提供了客观参考依据。通过分析不锈钢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不锈钢行业概述</w:t>
      </w:r>
      <w:r>
        <w:rPr>
          <w:rFonts w:hint="eastAsia"/>
        </w:rPr>
        <w:br/>
      </w:r>
      <w:r>
        <w:rPr>
          <w:rFonts w:hint="eastAsia"/>
        </w:rPr>
        <w:t>　　第一节 不锈钢行业定义</w:t>
      </w:r>
      <w:r>
        <w:rPr>
          <w:rFonts w:hint="eastAsia"/>
        </w:rPr>
        <w:br/>
      </w:r>
      <w:r>
        <w:rPr>
          <w:rFonts w:hint="eastAsia"/>
        </w:rPr>
        <w:t>　　第二节 不锈钢产品用途</w:t>
      </w:r>
      <w:r>
        <w:rPr>
          <w:rFonts w:hint="eastAsia"/>
        </w:rPr>
        <w:br/>
      </w:r>
      <w:r>
        <w:rPr>
          <w:rFonts w:hint="eastAsia"/>
        </w:rPr>
        <w:t>　　第三节 不锈钢行业生命周期分析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不锈钢行业相关政策、标准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2024-2025年不锈钢行业技术环境分析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一、中国不锈钢技术发展概况</w:t>
      </w:r>
      <w:r>
        <w:rPr>
          <w:rFonts w:hint="eastAsia"/>
        </w:rPr>
        <w:br/>
      </w:r>
      <w:r>
        <w:rPr>
          <w:rFonts w:hint="eastAsia"/>
        </w:rPr>
        <w:t>　　　　二、中国不锈钢产品工艺特点、流程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三、中国不锈钢行业技术发展趋势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中国不锈钢行业市场分析</w:t>
      </w:r>
      <w:r>
        <w:rPr>
          <w:rFonts w:hint="eastAsia"/>
        </w:rPr>
        <w:br/>
      </w:r>
      <w:r>
        <w:rPr>
          <w:rFonts w:hint="eastAsia"/>
        </w:rPr>
        <w:t>　　第一节 不锈钢市场现状分析及预测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二、2025-2031年中国不锈钢市场规模预测</w:t>
      </w:r>
      <w:r>
        <w:rPr>
          <w:rFonts w:hint="eastAsia"/>
        </w:rPr>
        <w:br/>
      </w:r>
      <w:r>
        <w:rPr>
          <w:rFonts w:hint="eastAsia"/>
        </w:rPr>
        <w:t>　　第二节 不锈钢行业产品产量分析及预测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第三节 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二、2025-2031年中国不锈钢市场需求预测分析</w:t>
      </w:r>
      <w:r>
        <w:rPr>
          <w:rFonts w:hint="eastAsia"/>
        </w:rPr>
        <w:br/>
      </w:r>
      <w:r>
        <w:rPr>
          <w:rFonts w:hint="eastAsia"/>
        </w:rPr>
        <w:t>　　第四节 不锈钢行业市场价格趋势分析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二、2025-2031年中国不锈钢市场价格预测</w:t>
      </w:r>
      <w:r>
        <w:rPr>
          <w:rFonts w:hint="eastAsia"/>
        </w:rPr>
        <w:br/>
      </w:r>
      <w:r>
        <w:rPr>
          <w:rFonts w:hint="eastAsia"/>
        </w:rPr>
        <w:t>　　第五节 不锈钢进出口数据分析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二、2025-2031年国内不锈钢产品未来进出口情况预测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2025年不锈钢行业地区分布</w:t>
      </w:r>
      <w:r>
        <w:rPr>
          <w:rFonts w:hint="eastAsia"/>
        </w:rPr>
        <w:br/>
      </w:r>
      <w:r>
        <w:rPr>
          <w:rFonts w:hint="eastAsia"/>
        </w:rPr>
        <w:t>　　第二节 **地区不锈钢市场规模分析</w:t>
      </w:r>
      <w:r>
        <w:rPr>
          <w:rFonts w:hint="eastAsia"/>
        </w:rPr>
        <w:br/>
      </w:r>
      <w:r>
        <w:rPr>
          <w:rFonts w:hint="eastAsia"/>
        </w:rPr>
        <w:t>　　第三节 **地区不锈钢市场规模分析</w:t>
      </w:r>
      <w:r>
        <w:rPr>
          <w:rFonts w:hint="eastAsia"/>
        </w:rPr>
        <w:br/>
      </w:r>
      <w:r>
        <w:rPr>
          <w:rFonts w:hint="eastAsia"/>
        </w:rPr>
        <w:t>　　第四节 **地区不锈钢市场规模分析</w:t>
      </w:r>
      <w:r>
        <w:rPr>
          <w:rFonts w:hint="eastAsia"/>
        </w:rPr>
        <w:br/>
      </w:r>
      <w:r>
        <w:rPr>
          <w:rFonts w:hint="eastAsia"/>
        </w:rPr>
        <w:t>　　第五节 **地区不锈钢市场规模分析</w:t>
      </w:r>
      <w:r>
        <w:rPr>
          <w:rFonts w:hint="eastAsia"/>
        </w:rPr>
        <w:br/>
      </w:r>
      <w:r>
        <w:rPr>
          <w:rFonts w:hint="eastAsia"/>
        </w:rPr>
        <w:t>　　第六节 **地区不锈钢市场规模分析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不锈钢产业链上下游调研分析</w:t>
      </w:r>
      <w:r>
        <w:rPr>
          <w:rFonts w:hint="eastAsia"/>
        </w:rPr>
        <w:br/>
      </w:r>
      <w:r>
        <w:rPr>
          <w:rFonts w:hint="eastAsia"/>
        </w:rPr>
        <w:t>　　第一节 不锈钢产业链上游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2025年中国不锈钢行业集中度分析</w:t>
      </w:r>
      <w:r>
        <w:rPr>
          <w:rFonts w:hint="eastAsia"/>
        </w:rPr>
        <w:br/>
      </w:r>
      <w:r>
        <w:rPr>
          <w:rFonts w:hint="eastAsia"/>
        </w:rPr>
        <w:t>　　第二节 不锈钢行业SWOT分析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业内专家对中国不锈钢行业投资的建议及观点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不锈钢行业投资机遇分析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二、不锈钢企业在危机中的竞争优势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不锈钢行业投资建议分析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不锈钢行业应对策略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中:智林:－不锈钢行业的市场重点客户战略实施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不锈钢行业历程</w:t>
      </w:r>
      <w:r>
        <w:rPr>
          <w:rFonts w:hint="eastAsia"/>
        </w:rPr>
        <w:br/>
      </w:r>
      <w:r>
        <w:rPr>
          <w:rFonts w:hint="eastAsia"/>
        </w:rPr>
        <w:t>　　图表 不锈钢行业生命周期</w:t>
      </w:r>
      <w:r>
        <w:rPr>
          <w:rFonts w:hint="eastAsia"/>
        </w:rPr>
        <w:br/>
      </w:r>
      <w:r>
        <w:rPr>
          <w:rFonts w:hint="eastAsia"/>
        </w:rPr>
        <w:t>　　图表 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2dbee9c6a425e" w:history="1">
        <w:r>
          <w:rPr>
            <w:rStyle w:val="Hyperlink"/>
          </w:rPr>
          <w:t>中国不锈钢行业研究分析与发展趋势预测报告（2025-2031年）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2dbee9c6a425e" w:history="1">
        <w:r>
          <w:rPr>
            <w:rStyle w:val="Hyperlink"/>
          </w:rPr>
          <w:t>https://www.20087.com/3/7A/BuXiuGangShiChangQianJing.html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c113090bd4d7b" w:history="1">
      <w:r>
        <w:rPr>
          <w:rStyle w:val="Hyperlink"/>
        </w:rPr>
        <w:t>中国不锈钢行业研究分析与发展趋势预测报告（2025-2031年）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BuXiuGangShiChangQianJing.html" TargetMode="External" Id="R8e52dbee9c6a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BuXiuGangShiChangQianJing.html" TargetMode="External" Id="R3a2c113090bd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2024-12-05T06:56:00Z</dcterms:created>
  <dcterms:modified xsi:type="dcterms:W3CDTF">2024-12-05T07:56:00Z</dcterms:modified>
  <dc:subject>中国不锈钢行业研究分析与发展趋势预测报告（2025-2031年）</dc:subject>
  <dc:title>中国不锈钢行业研究分析与发展趋势预测报告（2025-2031年）</dc:title>
  <cp:keywords>中国不锈钢行业研究分析与发展趋势预测报告（2025-2031年）</cp:keywords>
  <dc:description>中国不锈钢行业研究分析与发展趋势预测报告（2025-2031年）</dc:description>
</cp:coreProperties>
</file>