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f174da2546ec" w:history="1">
              <w:r>
                <w:rPr>
                  <w:rStyle w:val="Hyperlink"/>
                </w:rPr>
                <w:t>2025-2031年中国室内灯具产业市场调研及发展前景预测报告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f174da2546ec" w:history="1">
              <w:r>
                <w:rPr>
                  <w:rStyle w:val="Hyperlink"/>
                </w:rPr>
                <w:t>2025-2031年中国室内灯具产业市场调研及发展前景预测报告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f174da2546ec" w:history="1">
                <w:r>
                  <w:rPr>
                    <w:rStyle w:val="Hyperlink"/>
                  </w:rPr>
                  <w:t>https://www.20087.com/7/2A/ShiNeiDengJuShiChangQianJing.html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灯具不仅承担照明的基本功能，也是现代家居装饰的重要组成部分。LED技术的广泛应用，不仅降低了能耗，还实现了灯光颜色和亮度的智能调节。智能家居系统的整合，使得灯具可以通过手机应用或语音助手进行控制，创造出更加舒适和个性化的居住环境。</w:t>
      </w:r>
      <w:r>
        <w:rPr>
          <w:rFonts w:hint="eastAsia"/>
        </w:rPr>
        <w:br/>
      </w:r>
      <w:r>
        <w:rPr>
          <w:rFonts w:hint="eastAsia"/>
        </w:rPr>
        <w:t>　　未来，室内灯具将更加智能化和人性化。一方面，通过集成传感器和AI技术，灯具将能够感知环境变化和用户习惯，自动调整光线，营造适宜的氛围。另一方面，健康照明将成为关注焦点，如研发对人体节律友好的光照方案，以促进睡眠质量和心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f174da2546ec" w:history="1">
        <w:r>
          <w:rPr>
            <w:rStyle w:val="Hyperlink"/>
          </w:rPr>
          <w:t>2025-2031年中国室内灯具产业市场调研及发展前景预测报告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室内灯具行业的市场规模、技术发展水平和竞争格局。报告分析了室内灯具行业重点企业的市场表现，评估了当前技术路线的发展方向，并对室内灯具市场趋势做出合理预测。通过梳理室内灯具行业面临的机遇与风险，为企业和投资者了解市场动态、把握发展机会提供了数据支持和参考建议，有助于相关决策者更准确地判断室内灯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室内灯具产业市场概述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室内灯具行业关键成功要素</w:t>
      </w:r>
      <w:r>
        <w:rPr>
          <w:rFonts w:hint="eastAsia"/>
        </w:rPr>
        <w:br/>
      </w:r>
      <w:r>
        <w:rPr>
          <w:rFonts w:hint="eastAsia"/>
        </w:rPr>
        <w:t>　　第四节 室内灯具行业价值链分析</w:t>
      </w:r>
      <w:r>
        <w:rPr>
          <w:rFonts w:hint="eastAsia"/>
        </w:rPr>
        <w:br/>
      </w:r>
      <w:r>
        <w:rPr>
          <w:rFonts w:hint="eastAsia"/>
        </w:rPr>
        <w:t>　　第五节 室内灯具产业链分析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全球室内灯具市场现状及发展趋势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一、全球室内灯具产业发展阶段</w:t>
      </w:r>
      <w:r>
        <w:rPr>
          <w:rFonts w:hint="eastAsia"/>
        </w:rPr>
        <w:br/>
      </w:r>
      <w:r>
        <w:rPr>
          <w:rFonts w:hint="eastAsia"/>
        </w:rPr>
        <w:t>　　　　二、全球室内灯具产业竞争现状</w:t>
      </w:r>
      <w:r>
        <w:rPr>
          <w:rFonts w:hint="eastAsia"/>
        </w:rPr>
        <w:br/>
      </w:r>
      <w:r>
        <w:rPr>
          <w:rFonts w:hint="eastAsia"/>
        </w:rPr>
        <w:t>　　　　三、全球室内灯具产业投资状况</w:t>
      </w:r>
      <w:r>
        <w:rPr>
          <w:rFonts w:hint="eastAsia"/>
        </w:rPr>
        <w:br/>
      </w:r>
      <w:r>
        <w:rPr>
          <w:rFonts w:hint="eastAsia"/>
        </w:rPr>
        <w:t>　　　　四、全球室内灯具产业市场发展趋势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全球室内灯具市场经营模式现状及发展趋势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2024-2025年中国室内灯具产业链发展状况分析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中国室内灯具产业发展分析</w:t>
      </w:r>
      <w:r>
        <w:rPr>
          <w:rFonts w:hint="eastAsia"/>
        </w:rPr>
        <w:br/>
      </w:r>
      <w:r>
        <w:rPr>
          <w:rFonts w:hint="eastAsia"/>
        </w:rPr>
        <w:t>　　第一节 中国室内灯具产业发展现状</w:t>
      </w:r>
      <w:r>
        <w:rPr>
          <w:rFonts w:hint="eastAsia"/>
        </w:rPr>
        <w:br/>
      </w:r>
      <w:r>
        <w:rPr>
          <w:rFonts w:hint="eastAsia"/>
        </w:rPr>
        <w:t>　　第二节 中国室内灯具产业国际地位现状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中国室内灯具产业经济运行现状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中国室内灯具产业运营模式现状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中国室内灯具产业存在的问题及发展障碍分析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中国室内灯具产业发展趋势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中国室内灯具市场供给状况</w:t>
      </w:r>
      <w:r>
        <w:rPr>
          <w:rFonts w:hint="eastAsia"/>
        </w:rPr>
        <w:br/>
      </w:r>
      <w:r>
        <w:rPr>
          <w:rFonts w:hint="eastAsia"/>
        </w:rPr>
        <w:t>　　第二节 中国室内灯具市场需求状况</w:t>
      </w:r>
      <w:r>
        <w:rPr>
          <w:rFonts w:hint="eastAsia"/>
        </w:rPr>
        <w:br/>
      </w:r>
      <w:r>
        <w:rPr>
          <w:rFonts w:hint="eastAsia"/>
        </w:rPr>
        <w:t>　　第三节 中国室内灯具市场结构状况</w:t>
      </w:r>
      <w:r>
        <w:rPr>
          <w:rFonts w:hint="eastAsia"/>
        </w:rPr>
        <w:br/>
      </w:r>
      <w:r>
        <w:rPr>
          <w:rFonts w:hint="eastAsia"/>
        </w:rPr>
        <w:t>　　第四节 中国室内灯具市场存在的问题及障碍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中国室内灯具市场发展潜力及发展趋势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中国室内灯具市场消费者行为状况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中国室内灯具产业基本竞争战略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四、室内灯具产业该战略的SWOT分析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五、室内灯具产业该战略的典型企业分析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中国室内灯具产业市场竞争策略分析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室内灯具产业市场五种竞争动力模式结构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室内灯具产业市场核心竞争力的塑造要素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室内灯具产业市场不同市场地位的竞争策略分析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室内灯具产业市场竞争案例分析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中国室内灯具产业市场营销策略竞争分析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中国室内灯具产业重点企业市场竞争策略研究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中国室内灯具产业市场发展预测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中国室内灯具产业发展环境预测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中国室内灯具产业发展预测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中国室内灯具市场发展预测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一、2025-2031年中国室内灯具市场需求预测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二、2025-2031年中国室内灯具市场结构预测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三、2025-2031年中国室内灯具市场集中度预测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四、2025-2031年中国室内灯具市场供给预测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五、2025-2031年中国室内灯具市场价格预测</w:t>
      </w:r>
      <w:r>
        <w:rPr>
          <w:rFonts w:hint="eastAsia"/>
        </w:rPr>
        <w:br/>
      </w:r>
      <w:r>
        <w:rPr>
          <w:rFonts w:hint="eastAsia"/>
        </w:rPr>
        <w:t>　　第四节 中国室内灯具产业竞争发展趋势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中国室内灯具产业市场投资机会与风险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中国室内灯具产业市场投资优势分析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中国室内灯具产业市场投资劣势分析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中国室内灯具产业市场投资机会分析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中国室内灯具产业市场投资风险分析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中国室内灯具产业市场竞争策略建议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中国室内灯具产业竞争战略建议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中国室内灯具产业竞争策略建议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中国室内灯具市场竞争策略建议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室内灯具行业历程</w:t>
      </w:r>
      <w:r>
        <w:rPr>
          <w:rFonts w:hint="eastAsia"/>
        </w:rPr>
        <w:br/>
      </w:r>
      <w:r>
        <w:rPr>
          <w:rFonts w:hint="eastAsia"/>
        </w:rPr>
        <w:t>　　图表 室内灯具行业生命周期</w:t>
      </w:r>
      <w:r>
        <w:rPr>
          <w:rFonts w:hint="eastAsia"/>
        </w:rPr>
        <w:br/>
      </w:r>
      <w:r>
        <w:rPr>
          <w:rFonts w:hint="eastAsia"/>
        </w:rPr>
        <w:t>　　图表 室内灯具行业产业链分析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2019-2024年室内灯具行业市场容量统计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f174da2546ec" w:history="1">
        <w:r>
          <w:rPr>
            <w:rStyle w:val="Hyperlink"/>
          </w:rPr>
          <w:t>2025-2031年中国室内灯具产业市场调研及发展前景预测报告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f174da2546ec" w:history="1">
        <w:r>
          <w:rPr>
            <w:rStyle w:val="Hyperlink"/>
          </w:rPr>
          <w:t>https://www.20087.com/7/2A/ShiNeiDengJuShiChangQianJing.html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热点：家居照明灯、室内灯具图片大全、客厅灯带效果图大全、室内灯具大全、中山灯具、室内灯具距离地面不得低于多少米、室内灯带效果图、室内灯具灯头使用的导线最小截面积、家用灯具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8ecf789a4085" w:history="1">
      <w:r>
        <w:rPr>
          <w:rStyle w:val="Hyperlink"/>
        </w:rPr>
        <w:t>2025-2031年中国室内灯具产业市场调研及发展前景预测报告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ShiNeiDengJuShiChangQianJing.html" TargetMode="External" Id="Rdcb4f174da25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ShiNeiDengJuShiChangQianJing.html" TargetMode="External" Id="R4eef8ecf789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2024-09-17T07:37:00Z</dcterms:created>
  <dcterms:modified xsi:type="dcterms:W3CDTF">2024-09-17T08:37:00Z</dcterms:modified>
  <dc:subject>2025-2031年中国室内灯具产业市场调研及发展前景预测报告</dc:subject>
  <dc:title>2025-2031年中国室内灯具产业市场调研及发展前景预测报告</dc:title>
  <cp:keywords>2025-2031年中国室内灯具产业市场调研及发展前景预测报告</cp:keywords>
  <dc:description>2025-2031年中国室内灯具产业市场调研及发展前景预测报告</dc:description>
</cp:coreProperties>
</file>