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7222df344433e" w:history="1">
              <w:r>
                <w:rPr>
                  <w:rStyle w:val="Hyperlink"/>
                </w:rPr>
                <w:t>中国国内水运行业调研与前景趋势预测报告（2025-2031年）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7222df344433e" w:history="1">
              <w:r>
                <w:rPr>
                  <w:rStyle w:val="Hyperlink"/>
                </w:rPr>
                <w:t>中国国内水运行业调研与前景趋势预测报告（2025-2031年）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7222df344433e" w:history="1">
                <w:r>
                  <w:rPr>
                    <w:rStyle w:val="Hyperlink"/>
                  </w:rPr>
                  <w:t>https://www.20087.com/0/30/GuoNeiShuiYunHangYeQianJingQuShi.html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内水运作为重要的物流方式之一，近年来受益于国家对内河航道网络的投资与升级，尤其是对于长江、珠江、京杭大运河等主干航道的改造，显著提升了内河航道的通行能力。随着内河港口设施现代化的推进，装卸效率大幅提升，同时，水运与铁路、公路、航空等其他运输方式的联运体系不断完善，促进了多式联运的发展。此外，智能化、信息化技术的应用，如智能调度系统和物联网技术，提高了水运的运营效率和安全性。</w:t>
      </w:r>
      <w:r>
        <w:rPr>
          <w:rFonts w:hint="eastAsia"/>
        </w:rPr>
        <w:br/>
      </w:r>
      <w:r>
        <w:rPr>
          <w:rFonts w:hint="eastAsia"/>
        </w:rPr>
        <w:t>　　未来，国内水运将更加注重绿色发展与智慧化升级。一方面，随着国家对环境保护的重视，清洁能源动力船舶的应用将逐步推广，如电动船、LNG动力船，以减少水运对环境的影响。另一方面，智能化技术的深度融合，如无人驾驶船舶和智能航道管理系统，将进一步提升水运的安全性和效率。同时，随着内陆经济带的崛起，内陆河运与沿海港口的联动效应将增强，推动水运服务向内陆延伸，形成更加完善的综合交通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7222df344433e" w:history="1">
        <w:r>
          <w:rPr>
            <w:rStyle w:val="Hyperlink"/>
          </w:rPr>
          <w:t>中国国内水运行业调研与前景趋势预测报告（2025-2031年）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国内水运行业的现状、市场规模、需求变化、产业链动态及区域发展格局，同时聚焦国内水运竞争态势与重点企业表现。报告通过对国内水运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国内水运产业概述</w:t>
      </w:r>
      <w:r>
        <w:rPr>
          <w:rFonts w:hint="eastAsia"/>
        </w:rPr>
        <w:br/>
      </w:r>
      <w:r>
        <w:rPr>
          <w:rFonts w:hint="eastAsia"/>
        </w:rPr>
        <w:t>　　第一节 国内水运定义</w:t>
      </w:r>
      <w:r>
        <w:rPr>
          <w:rFonts w:hint="eastAsia"/>
        </w:rPr>
        <w:br/>
      </w:r>
      <w:r>
        <w:rPr>
          <w:rFonts w:hint="eastAsia"/>
        </w:rPr>
        <w:t>　　第二节 国内水运行业特点</w:t>
      </w:r>
      <w:r>
        <w:rPr>
          <w:rFonts w:hint="eastAsia"/>
        </w:rPr>
        <w:br/>
      </w:r>
      <w:r>
        <w:rPr>
          <w:rFonts w:hint="eastAsia"/>
        </w:rPr>
        <w:t>　　第三节 国内水运产业链分析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2024-2025年中国国内水运行业运行环境分析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中国国内水运运行经济环境分析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中国国内水运产业政策环境分析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一、国内水运行业监管体制</w:t>
      </w:r>
      <w:r>
        <w:rPr>
          <w:rFonts w:hint="eastAsia"/>
        </w:rPr>
        <w:br/>
      </w:r>
      <w:r>
        <w:rPr>
          <w:rFonts w:hint="eastAsia"/>
        </w:rPr>
        <w:t>　　　　二、国内水运行业主要法规</w:t>
      </w:r>
      <w:r>
        <w:rPr>
          <w:rFonts w:hint="eastAsia"/>
        </w:rPr>
        <w:br/>
      </w:r>
      <w:r>
        <w:rPr>
          <w:rFonts w:hint="eastAsia"/>
        </w:rPr>
        <w:t>　　　　三、主要国内水运产业政策</w:t>
      </w:r>
      <w:r>
        <w:rPr>
          <w:rFonts w:hint="eastAsia"/>
        </w:rPr>
        <w:br/>
      </w:r>
      <w:r>
        <w:rPr>
          <w:rFonts w:hint="eastAsia"/>
        </w:rPr>
        <w:t>　　第三节 中国国内水运产业社会环境分析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2024-2025年全球国内水运行业发展态势分析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全球国内水运市场发展现状分析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全球主要国家国内水运市场现状</w:t>
      </w:r>
      <w:r>
        <w:rPr>
          <w:rFonts w:hint="eastAsia"/>
        </w:rPr>
        <w:br/>
      </w:r>
      <w:r>
        <w:rPr>
          <w:rFonts w:hint="eastAsia"/>
        </w:rPr>
        <w:t>　　第三节 全球国内水运行业发展趋势预测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中国国内水运行业市场分析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2019-2024年中国国内水运行业规模情况</w:t>
      </w:r>
      <w:r>
        <w:rPr>
          <w:rFonts w:hint="eastAsia"/>
        </w:rPr>
        <w:br/>
      </w:r>
      <w:r>
        <w:rPr>
          <w:rFonts w:hint="eastAsia"/>
        </w:rPr>
        <w:t>　　　　一、国内水运行业市场规模情况分析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二、国内水运行业单位规模情况</w:t>
      </w:r>
      <w:r>
        <w:rPr>
          <w:rFonts w:hint="eastAsia"/>
        </w:rPr>
        <w:br/>
      </w:r>
      <w:r>
        <w:rPr>
          <w:rFonts w:hint="eastAsia"/>
        </w:rPr>
        <w:t>　　　　三、国内水运行业人员规模情况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2019-2024年中国国内水运行业财务能力分析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一、国内水运行业盈利能力分析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二、国内水运行业偿债能力分析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三、国内水运行业营运能力分析</w:t>
      </w:r>
      <w:r>
        <w:rPr>
          <w:rFonts w:hint="eastAsia"/>
        </w:rPr>
        <w:br/>
      </w:r>
      <w:r>
        <w:rPr>
          <w:rFonts w:hint="eastAsia"/>
        </w:rPr>
        <w:t>　　　　四、国内水运行业发展能力分析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2024-2025年中国国内水运行业热点动态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2025年中国国内水运行业面临的挑战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中国重点地区国内水运行业市场调研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重点地区（一）国内水运市场调研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重点地区（二）国内水运市场调研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重点地区（三）国内水运市场调研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重点地区（四）国内水运市场调研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重点地区（五）国内水运市场调研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中国国内水运行业价格走势及影响因素分析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国内国内水运行业价格回顾</w:t>
      </w:r>
      <w:r>
        <w:rPr>
          <w:rFonts w:hint="eastAsia"/>
        </w:rPr>
        <w:br/>
      </w:r>
      <w:r>
        <w:rPr>
          <w:rFonts w:hint="eastAsia"/>
        </w:rPr>
        <w:t>　　第二节 国内国内水运行业价格走势预测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国内国内水运行业价格影响因素分析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中国国内水运行业客户调研</w:t>
      </w:r>
      <w:r>
        <w:rPr>
          <w:rFonts w:hint="eastAsia"/>
        </w:rPr>
        <w:br/>
      </w:r>
      <w:r>
        <w:rPr>
          <w:rFonts w:hint="eastAsia"/>
        </w:rPr>
        <w:t>　　　　一、国内水运行业客户偏好调查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二、客户对国内水运品牌的首要认知渠道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三、国内水运品牌忠诚度调查</w:t>
      </w:r>
      <w:r>
        <w:rPr>
          <w:rFonts w:hint="eastAsia"/>
        </w:rPr>
        <w:br/>
      </w:r>
      <w:r>
        <w:rPr>
          <w:rFonts w:hint="eastAsia"/>
        </w:rPr>
        <w:t>　　　　四、国内水运行业客户消费理念调研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中国国内水运行业竞争格局分析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2025年国内水运行业集中度分析</w:t>
      </w:r>
      <w:r>
        <w:rPr>
          <w:rFonts w:hint="eastAsia"/>
        </w:rPr>
        <w:br/>
      </w:r>
      <w:r>
        <w:rPr>
          <w:rFonts w:hint="eastAsia"/>
        </w:rPr>
        <w:t>　　　　一、国内水运市场集中度分析</w:t>
      </w:r>
      <w:r>
        <w:rPr>
          <w:rFonts w:hint="eastAsia"/>
        </w:rPr>
        <w:br/>
      </w:r>
      <w:r>
        <w:rPr>
          <w:rFonts w:hint="eastAsia"/>
        </w:rPr>
        <w:t>　　　　二、国内水运企业集中度分析</w:t>
      </w:r>
      <w:r>
        <w:rPr>
          <w:rFonts w:hint="eastAsia"/>
        </w:rPr>
        <w:br/>
      </w:r>
      <w:r>
        <w:rPr>
          <w:rFonts w:hint="eastAsia"/>
        </w:rPr>
        <w:t>　　第二节 2025年国内水运行业竞争格局分析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一、国内水运行业竞争策略分析</w:t>
      </w:r>
      <w:r>
        <w:rPr>
          <w:rFonts w:hint="eastAsia"/>
        </w:rPr>
        <w:br/>
      </w:r>
      <w:r>
        <w:rPr>
          <w:rFonts w:hint="eastAsia"/>
        </w:rPr>
        <w:t>　　　　二、国内水运行业竞争格局展望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三、我国国内水运市场竞争趋势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国内水运行业重点企业发展调研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国内水运企业发展策略分析</w:t>
      </w:r>
      <w:r>
        <w:rPr>
          <w:rFonts w:hint="eastAsia"/>
        </w:rPr>
        <w:br/>
      </w:r>
      <w:r>
        <w:rPr>
          <w:rFonts w:hint="eastAsia"/>
        </w:rPr>
        <w:t>　　第一节 国内水运市场策略分析</w:t>
      </w:r>
      <w:r>
        <w:rPr>
          <w:rFonts w:hint="eastAsia"/>
        </w:rPr>
        <w:br/>
      </w:r>
      <w:r>
        <w:rPr>
          <w:rFonts w:hint="eastAsia"/>
        </w:rPr>
        <w:t>　　　　一、国内水运价格策略分析</w:t>
      </w:r>
      <w:r>
        <w:rPr>
          <w:rFonts w:hint="eastAsia"/>
        </w:rPr>
        <w:br/>
      </w:r>
      <w:r>
        <w:rPr>
          <w:rFonts w:hint="eastAsia"/>
        </w:rPr>
        <w:t>　　　　二、国内水运渠道策略分析</w:t>
      </w:r>
      <w:r>
        <w:rPr>
          <w:rFonts w:hint="eastAsia"/>
        </w:rPr>
        <w:br/>
      </w:r>
      <w:r>
        <w:rPr>
          <w:rFonts w:hint="eastAsia"/>
        </w:rPr>
        <w:t>　　第二节 国内水运销售策略分析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提高国内水运企业竞争力的策略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一、提高中国国内水运企业核心竞争力的对策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二、国内水运企业提升竞争力的主要方向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三、影响国内水运企业核心竞争力的因素及提升途径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四、提高国内水运企业竞争力的策略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国内水运行业投资风险与控制策略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国内水运行业SWOT模型分析</w:t>
      </w:r>
      <w:r>
        <w:rPr>
          <w:rFonts w:hint="eastAsia"/>
        </w:rPr>
        <w:br/>
      </w:r>
      <w:r>
        <w:rPr>
          <w:rFonts w:hint="eastAsia"/>
        </w:rPr>
        <w:t>　　　　一、国内水运行业优势分析</w:t>
      </w:r>
      <w:r>
        <w:rPr>
          <w:rFonts w:hint="eastAsia"/>
        </w:rPr>
        <w:br/>
      </w:r>
      <w:r>
        <w:rPr>
          <w:rFonts w:hint="eastAsia"/>
        </w:rPr>
        <w:t>　　　　二、国内水运行业劣势分析</w:t>
      </w:r>
      <w:r>
        <w:rPr>
          <w:rFonts w:hint="eastAsia"/>
        </w:rPr>
        <w:br/>
      </w:r>
      <w:r>
        <w:rPr>
          <w:rFonts w:hint="eastAsia"/>
        </w:rPr>
        <w:t>　　　　三、国内水运行业机会分析</w:t>
      </w:r>
      <w:r>
        <w:rPr>
          <w:rFonts w:hint="eastAsia"/>
        </w:rPr>
        <w:br/>
      </w:r>
      <w:r>
        <w:rPr>
          <w:rFonts w:hint="eastAsia"/>
        </w:rPr>
        <w:t>　　　　四、国内水运行业风险分析</w:t>
      </w:r>
      <w:r>
        <w:rPr>
          <w:rFonts w:hint="eastAsia"/>
        </w:rPr>
        <w:br/>
      </w:r>
      <w:r>
        <w:rPr>
          <w:rFonts w:hint="eastAsia"/>
        </w:rPr>
        <w:t>　　第二节 国内水运行业投资风险及控制策略分析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一、国内水运市场风险及控制策略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二、国内水运行业政策风险及控制策略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三、国内水运行业经营风险及控制策略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四、国内水运同业竞争风险及控制策略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五、国内水运行业其他风险及控制策略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2025-2031年中国国内水运行业投资潜力及发展趋势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2025-2031年国内水运行业投资潜力分析</w:t>
      </w:r>
      <w:r>
        <w:rPr>
          <w:rFonts w:hint="eastAsia"/>
        </w:rPr>
        <w:br/>
      </w:r>
      <w:r>
        <w:rPr>
          <w:rFonts w:hint="eastAsia"/>
        </w:rPr>
        <w:t>　　　　一、国内水运行业重点可投资领域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二、国内水运行业目标市场需求潜力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三、国内水运行业投资潜力综合评判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2025-2031年中国国内水运行业发展趋势分析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一、2025年国内水运市场前景分析</w:t>
      </w:r>
      <w:r>
        <w:rPr>
          <w:rFonts w:hint="eastAsia"/>
        </w:rPr>
        <w:br/>
      </w:r>
      <w:r>
        <w:rPr>
          <w:rFonts w:hint="eastAsia"/>
        </w:rPr>
        <w:t>　　　　二、2025年国内水运发展趋势预测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三、2025-2031年我国国内水运行业发展剖析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五、未来国内水运行业发展变局剖析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国内水运行业现状</w:t>
      </w:r>
      <w:r>
        <w:rPr>
          <w:rFonts w:hint="eastAsia"/>
        </w:rPr>
        <w:br/>
      </w:r>
      <w:r>
        <w:rPr>
          <w:rFonts w:hint="eastAsia"/>
        </w:rPr>
        <w:t>　　图表 国内水运行业产业链调研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2019-2024年国内水运行业市场容量统计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2019-2024年中国国内水运行业市场规模情况</w:t>
      </w:r>
      <w:r>
        <w:rPr>
          <w:rFonts w:hint="eastAsia"/>
        </w:rPr>
        <w:br/>
      </w:r>
      <w:r>
        <w:rPr>
          <w:rFonts w:hint="eastAsia"/>
        </w:rPr>
        <w:t>　　图表 国内水运行业动态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2019-2024年中国国内水运行业经营效益分析</w:t>
      </w:r>
      <w:r>
        <w:rPr>
          <w:rFonts w:hint="eastAsia"/>
        </w:rPr>
        <w:br/>
      </w:r>
      <w:r>
        <w:rPr>
          <w:rFonts w:hint="eastAsia"/>
        </w:rPr>
        <w:t>　　图表 国内水运行业竞争对手分析</w:t>
      </w:r>
      <w:r>
        <w:rPr>
          <w:rFonts w:hint="eastAsia"/>
        </w:rPr>
        <w:br/>
      </w:r>
      <w:r>
        <w:rPr>
          <w:rFonts w:hint="eastAsia"/>
        </w:rPr>
        <w:t>　　图表 **地区国内水运市场规模</w:t>
      </w:r>
      <w:r>
        <w:rPr>
          <w:rFonts w:hint="eastAsia"/>
        </w:rPr>
        <w:br/>
      </w:r>
      <w:r>
        <w:rPr>
          <w:rFonts w:hint="eastAsia"/>
        </w:rPr>
        <w:t>　　图表 **地区国内水运行业市场需求</w:t>
      </w:r>
      <w:r>
        <w:rPr>
          <w:rFonts w:hint="eastAsia"/>
        </w:rPr>
        <w:br/>
      </w:r>
      <w:r>
        <w:rPr>
          <w:rFonts w:hint="eastAsia"/>
        </w:rPr>
        <w:t>　　图表 **地区国内水运市场调研</w:t>
      </w:r>
      <w:r>
        <w:rPr>
          <w:rFonts w:hint="eastAsia"/>
        </w:rPr>
        <w:br/>
      </w:r>
      <w:r>
        <w:rPr>
          <w:rFonts w:hint="eastAsia"/>
        </w:rPr>
        <w:t>　　图表 **地区国内水运行业市场需求分析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**地区国内水运市场规模</w:t>
      </w:r>
      <w:r>
        <w:rPr>
          <w:rFonts w:hint="eastAsia"/>
        </w:rPr>
        <w:br/>
      </w:r>
      <w:r>
        <w:rPr>
          <w:rFonts w:hint="eastAsia"/>
        </w:rPr>
        <w:t>　　图表 **地区国内水运行业市场需求</w:t>
      </w:r>
      <w:r>
        <w:rPr>
          <w:rFonts w:hint="eastAsia"/>
        </w:rPr>
        <w:br/>
      </w:r>
      <w:r>
        <w:rPr>
          <w:rFonts w:hint="eastAsia"/>
        </w:rPr>
        <w:t>　　图表 **地区国内水运市场调研</w:t>
      </w:r>
      <w:r>
        <w:rPr>
          <w:rFonts w:hint="eastAsia"/>
        </w:rPr>
        <w:br/>
      </w:r>
      <w:r>
        <w:rPr>
          <w:rFonts w:hint="eastAsia"/>
        </w:rPr>
        <w:t>　　图表 **地区国内水运行业市场需求分析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国内水运重点企业（一）基本信息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国内水运重点企业（一）经营情况分析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国内水运重点企业（一）盈利能力情况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国内水运重点企业（一）偿债能力情况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国内水运重点企业（一）运营能力情况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国内水运重点企业（一）成长能力情况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国内水运重点企业（二）基本信息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国内水运重点企业（二）经营情况分析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国内水运重点企业（二）盈利能力情况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国内水运重点企业（二）偿债能力情况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国内水运重点企业（二）运营能力情况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国内水运重点企业（二）成长能力情况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2025-2031年中国国内水运行业信息化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2025-2031年中国国内水运行业市场容量预测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2025-2031年中国国内水运行业市场规模预测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2025-2031年中国国内水运行业风险分析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2025-2031年中国国内水运市场前景分析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2025-2031年中国国内水运行业发展趋势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7222df344433e" w:history="1">
        <w:r>
          <w:rPr>
            <w:rStyle w:val="Hyperlink"/>
          </w:rPr>
          <w:t>中国国内水运行业调研与前景趋势预测报告（2025-2031年）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7222df344433e" w:history="1">
        <w:r>
          <w:rPr>
            <w:rStyle w:val="Hyperlink"/>
          </w:rPr>
          <w:t>https://www.20087.com/0/30/GuoNeiShuiYunHangYeQianJingQuShi.html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热点：国内海运、国内水运物流、水路运输价格报价表、国内水运公司、中国海运航线图、国内水运价格怎么算、中国水运航运地图、中国内陆水运、中国水运网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99c94916f4f60" w:history="1">
      <w:r>
        <w:rPr>
          <w:rStyle w:val="Hyperlink"/>
        </w:rPr>
        <w:t>中国国内水运行业调研与前景趋势预测报告（2025-2031年）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uoNeiShuiYunHangYeQianJingQuShi.html" TargetMode="External" Id="R8d07222df344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uoNeiShuiYunHangYeQianJingQuShi.html" TargetMode="External" Id="R8e499c94916f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2024-12-15T23:16:00Z</dcterms:created>
  <dcterms:modified xsi:type="dcterms:W3CDTF">2024-12-16T00:16:00Z</dcterms:modified>
  <dc:subject>中国国内水运行业调研与前景趋势预测报告（2025-2031年）</dc:subject>
  <dc:title>中国国内水运行业调研与前景趋势预测报告（2025-2031年）</dc:title>
  <cp:keywords>中国国内水运行业调研与前景趋势预测报告（2025-2031年）</cp:keywords>
  <dc:description>中国国内水运行业调研与前景趋势预测报告（2025-2031年）</dc:description>
</cp:coreProperties>
</file>