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e4cd07e4f4769" w:history="1">
              <w:r>
                <w:rPr>
                  <w:rStyle w:val="Hyperlink"/>
                </w:rPr>
                <w:t>2025-2031年中国汽车3D打印市场现状与发展前景预测报告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e4cd07e4f4769" w:history="1">
              <w:r>
                <w:rPr>
                  <w:rStyle w:val="Hyperlink"/>
                </w:rPr>
                <w:t>2025-2031年中国汽车3D打印市场现状与发展前景预测报告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e4cd07e4f4769" w:history="1">
                <w:r>
                  <w:rPr>
                    <w:rStyle w:val="Hyperlink"/>
                  </w:rPr>
                  <w:t>https://www.20087.com/0/00/QiChe3DDaYinDeXianZhuangYuFaZhanQianJing.html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3D打印是先进制造技术的重要分支，已在汽车研发、原型制作、小批量生产、个性化定制等领域发挥重要作用。其主要应用包括零部件打样、模具制造、轻量化结构件、内饰装饰件等，具有设计自由度高、生产周期短、材料利用率高等优势。近年来，随着金属增材制造、复合材料打印、多材料一体成型等技术的成熟，汽车行业加快布局3D打印在发动机部件、悬挂系统、电池壳体等关键部位的应用。部分主机厂与零部件供应商已建立内部3D打印中心，提升产品迭代效率与供应链灵活性。然而，行业内仍存在材料种类有限、打印速度慢、成本高昂、标准化程度低等问题，制约了其大规模商业化进程。</w:t>
      </w:r>
      <w:r>
        <w:rPr>
          <w:rFonts w:hint="eastAsia"/>
        </w:rPr>
        <w:br/>
      </w:r>
      <w:r>
        <w:rPr>
          <w:rFonts w:hint="eastAsia"/>
        </w:rPr>
        <w:t>　　未来，汽车3D打印将朝着高性能化、批量化、智能化方向深入发展。新材料（如高强度铝合金、碳纤维增强塑料、陶瓷基复合材料）的研发将拓宽其在结构承载、耐高温、耐磨等极端工况下的应用范围。同时，分布式制造与数字孪生技术的结合将推动3D打印融入智能制造体系，实现按需生产与远程协同制造。此外，随着政策支持与产业生态完善，汽车3D打印将在个性化改装、备件供应、维修服务等后市场领域迎来更大发展空间。行业亟需加强材料-工艺-装备协同发展，推动汽车3D打印从原型制造工具向量产制造体系的重要环节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e4cd07e4f4769" w:history="1">
        <w:r>
          <w:rPr>
            <w:rStyle w:val="Hyperlink"/>
          </w:rPr>
          <w:t>2025-2031年中国汽车3D打印市场现状与发展前景预测报告</w:t>
        </w:r>
      </w:hyperlink>
      <w:r>
        <w:rPr>
          <w:rFonts w:hint="eastAsia"/>
        </w:rPr>
        <w:t>》系统分析了汽车3D打印行业的市场规模、供需状况及竞争格局，结合汽车3D打印技术发展现状与未来方向，科学预测了行业前景与增长趋势。报告重点评估了重点汽车3D打印企业的经营表现及竞争优势，同时探讨了行业机遇与潜在风险。通过对汽车3D打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汽车3D打印产业概述</w:t>
      </w:r>
      <w:r>
        <w:rPr>
          <w:rFonts w:hint="eastAsia"/>
        </w:rPr>
        <w:br/>
      </w:r>
      <w:r>
        <w:rPr>
          <w:rFonts w:hint="eastAsia"/>
        </w:rPr>
        <w:t>　　第一节 汽车3D打印定义与分类</w:t>
      </w:r>
      <w:r>
        <w:rPr>
          <w:rFonts w:hint="eastAsia"/>
        </w:rPr>
        <w:br/>
      </w:r>
      <w:r>
        <w:rPr>
          <w:rFonts w:hint="eastAsia"/>
        </w:rPr>
        <w:t>　　第二节 汽车3D打印产业链结构及关键环节剖析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汽车3D打印商业模式与盈利模式解析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汽车3D打印经济指标与行业评估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全球汽车3D打印市场发展综述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2019-2024年全球汽车3D打印市场规模及增长趋势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主要国家与地区汽车3D打印市场对比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2025-2031年全球汽车3D打印行业发展趋势与前景预测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国际汽车3D打印市场发展趋势及对我国启示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二、对我国汽车3D打印市场的借鉴意义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中国汽车3D打印行业市场规模分析与预测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汽车3D打印市场的总体规模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一、2019-2024年汽车3D打印市场规模变化及趋势分析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二、2025年汽车3D打印行业市场规模特点</w:t>
      </w:r>
      <w:r>
        <w:rPr>
          <w:rFonts w:hint="eastAsia"/>
        </w:rPr>
        <w:br/>
      </w:r>
      <w:r>
        <w:rPr>
          <w:rFonts w:hint="eastAsia"/>
        </w:rPr>
        <w:t>　　第二节 汽车3D打印市场规模的构成</w:t>
      </w:r>
      <w:r>
        <w:rPr>
          <w:rFonts w:hint="eastAsia"/>
        </w:rPr>
        <w:br/>
      </w:r>
      <w:r>
        <w:rPr>
          <w:rFonts w:hint="eastAsia"/>
        </w:rPr>
        <w:t>　　　　一、汽车3D打印客户群体特征与偏好分析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二、不同类型汽车3D打印市场规模分布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三、各地区汽车3D打印市场规模差异与特点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汽车3D打印市场规模的预测与展望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一、未来几年汽车3D打印市场规模增长预测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2024-2025年汽车3D打印行业技术发展现状及趋势分析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汽车3D打印行业技术发展现状分析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国内外汽车3D打印行业技术差距分析及差距形成的主要原因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汽车3D打印行业技术发展方向、趋势预测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提升汽车3D打印行业技术能力策略建议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2019-2024年中国汽车3D打印行业总体发展与财务状况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2019-2024年汽车3D打印行业规模情况</w:t>
      </w:r>
      <w:r>
        <w:rPr>
          <w:rFonts w:hint="eastAsia"/>
        </w:rPr>
        <w:br/>
      </w:r>
      <w:r>
        <w:rPr>
          <w:rFonts w:hint="eastAsia"/>
        </w:rPr>
        <w:t>　　　　一、汽车3D打印行业企业数量规模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二、汽车3D打印行业从业人员规模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三、汽车3D打印行业市场敏感性分析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一、汽车3D打印行业盈利能力</w:t>
      </w:r>
      <w:r>
        <w:rPr>
          <w:rFonts w:hint="eastAsia"/>
        </w:rPr>
        <w:br/>
      </w:r>
      <w:r>
        <w:rPr>
          <w:rFonts w:hint="eastAsia"/>
        </w:rPr>
        <w:t>　　　　二、汽车3D打印行业偿债能力</w:t>
      </w:r>
      <w:r>
        <w:rPr>
          <w:rFonts w:hint="eastAsia"/>
        </w:rPr>
        <w:br/>
      </w:r>
      <w:r>
        <w:rPr>
          <w:rFonts w:hint="eastAsia"/>
        </w:rPr>
        <w:t>　　　　三、汽车3D打印行业营运能力</w:t>
      </w:r>
      <w:r>
        <w:rPr>
          <w:rFonts w:hint="eastAsia"/>
        </w:rPr>
        <w:br/>
      </w:r>
      <w:r>
        <w:rPr>
          <w:rFonts w:hint="eastAsia"/>
        </w:rPr>
        <w:t>　　　　四、汽车3D打印行业发展能力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中国汽车3D打印行业细分市场调研与机会挖掘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汽车3D打印细分市场（一）市场调研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汽车3D打印细分市场（二）市场调研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中国汽车3D打印行业区域市场调研分析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2019-2024年中国汽车3D打印行业重点区域调研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一、重点地区（一）汽车3D打印市场规模与特点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二、重点地区（二）汽车3D打印市场规模及特点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三、重点地区（三）汽车3D打印市场规模及特点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四、重点地区（四）汽车3D打印市场规模及特点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不同区域汽车3D打印市场的对比与启示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二、汽车3D打印市场拓展策略与建议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中国汽车3D打印行业的营销渠道与客户分析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汽车3D打印行业渠道分析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二、各类渠道对汽车3D打印行业的影响</w:t>
      </w:r>
      <w:r>
        <w:rPr>
          <w:rFonts w:hint="eastAsia"/>
        </w:rPr>
        <w:br/>
      </w:r>
      <w:r>
        <w:rPr>
          <w:rFonts w:hint="eastAsia"/>
        </w:rPr>
        <w:t>　　　　三、主要汽车3D打印企业渠道策略研究</w:t>
      </w:r>
      <w:r>
        <w:rPr>
          <w:rFonts w:hint="eastAsia"/>
        </w:rPr>
        <w:br/>
      </w:r>
      <w:r>
        <w:rPr>
          <w:rFonts w:hint="eastAsia"/>
        </w:rPr>
        <w:t>　　第二节 汽车3D打印行业客户分析与定位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中国汽车3D打印行业竞争格局及策略选择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汽车3D打印行业总体市场竞争状况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一、汽车3D打印行业竞争结构分析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二、汽车3D打印企业竞争格局与集中度评估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三、汽车3D打印行业SWOT分析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汽车3D打印行业重点企业调研分析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汽车3D打印企业发展策略分析</w:t>
      </w:r>
      <w:r>
        <w:rPr>
          <w:rFonts w:hint="eastAsia"/>
        </w:rPr>
        <w:br/>
      </w:r>
      <w:r>
        <w:rPr>
          <w:rFonts w:hint="eastAsia"/>
        </w:rPr>
        <w:t>　　第一节 汽车3D打印市场与销售策略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汽车3D打印品牌战略思考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中国汽车3D打印行业发展环境分析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二、汽车3D打印行业主管部门、监管体制及相关政策法规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3、汽车3D打印行业的主要法律、法规和政策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4、2025年汽车3D打印行业法律法规和政策对行业的影响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二、汽车3D打印消费者需求分析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一、汽车3D打印技术的应用与创新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二、汽车3D打印行业发展的技术趋势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2025-2031年汽车3D打印行业展趋势预测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2025-2031年汽车3D打印市场发展前景分析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一、汽车3D打印市场发展潜力</w:t>
      </w:r>
      <w:r>
        <w:rPr>
          <w:rFonts w:hint="eastAsia"/>
        </w:rPr>
        <w:br/>
      </w:r>
      <w:r>
        <w:rPr>
          <w:rFonts w:hint="eastAsia"/>
        </w:rPr>
        <w:t>　　　　二、汽车3D打印市场前景分析</w:t>
      </w:r>
      <w:r>
        <w:rPr>
          <w:rFonts w:hint="eastAsia"/>
        </w:rPr>
        <w:br/>
      </w:r>
      <w:r>
        <w:rPr>
          <w:rFonts w:hint="eastAsia"/>
        </w:rPr>
        <w:t>　　　　三、汽车3D打印细分行业发展前景分析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2025-2031年汽车3D打印发展趋势预测</w:t>
      </w:r>
      <w:r>
        <w:rPr>
          <w:rFonts w:hint="eastAsia"/>
        </w:rPr>
        <w:br/>
      </w:r>
      <w:r>
        <w:rPr>
          <w:rFonts w:hint="eastAsia"/>
        </w:rPr>
        <w:t>　　　　一、汽车3D打印发展趋势预测</w:t>
      </w:r>
      <w:r>
        <w:rPr>
          <w:rFonts w:hint="eastAsia"/>
        </w:rPr>
        <w:br/>
      </w:r>
      <w:r>
        <w:rPr>
          <w:rFonts w:hint="eastAsia"/>
        </w:rPr>
        <w:t>　　　　二、汽车3D打印市场规模预测</w:t>
      </w:r>
      <w:r>
        <w:rPr>
          <w:rFonts w:hint="eastAsia"/>
        </w:rPr>
        <w:br/>
      </w:r>
      <w:r>
        <w:rPr>
          <w:rFonts w:hint="eastAsia"/>
        </w:rPr>
        <w:t>　　　　三、汽车3D打印细分市场发展趋势预测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未来汽车3D打印行业挑战与机遇探讨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一、汽车3D打印行业挑战</w:t>
      </w:r>
      <w:r>
        <w:rPr>
          <w:rFonts w:hint="eastAsia"/>
        </w:rPr>
        <w:br/>
      </w:r>
      <w:r>
        <w:rPr>
          <w:rFonts w:hint="eastAsia"/>
        </w:rPr>
        <w:t>　　　　二、汽车3D打印行业机遇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汽车3D打印行业研究结论及建议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对汽车3D打印行业发展的建议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中⋅智⋅林⋅：对汽车3D打印企业和投资者的建议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汽车3D打印行业现状</w:t>
      </w:r>
      <w:r>
        <w:rPr>
          <w:rFonts w:hint="eastAsia"/>
        </w:rPr>
        <w:br/>
      </w:r>
      <w:r>
        <w:rPr>
          <w:rFonts w:hint="eastAsia"/>
        </w:rPr>
        <w:t>　　图表 汽车3D打印行业产业链调研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2019-2024年中国汽车3D打印行业市场规模情况</w:t>
      </w:r>
      <w:r>
        <w:rPr>
          <w:rFonts w:hint="eastAsia"/>
        </w:rPr>
        <w:br/>
      </w:r>
      <w:r>
        <w:rPr>
          <w:rFonts w:hint="eastAsia"/>
        </w:rPr>
        <w:t>　　图表 汽车3D打印行业动态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2019-2024年中国汽车3D打印行业经营效益分析</w:t>
      </w:r>
      <w:r>
        <w:rPr>
          <w:rFonts w:hint="eastAsia"/>
        </w:rPr>
        <w:br/>
      </w:r>
      <w:r>
        <w:rPr>
          <w:rFonts w:hint="eastAsia"/>
        </w:rPr>
        <w:t>　　图表 汽车3D打印行业竞争对手分析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**地区汽车3D打印市场规模</w:t>
      </w:r>
      <w:r>
        <w:rPr>
          <w:rFonts w:hint="eastAsia"/>
        </w:rPr>
        <w:br/>
      </w:r>
      <w:r>
        <w:rPr>
          <w:rFonts w:hint="eastAsia"/>
        </w:rPr>
        <w:t>　　图表 **地区汽车3D打印行业市场需求</w:t>
      </w:r>
      <w:r>
        <w:rPr>
          <w:rFonts w:hint="eastAsia"/>
        </w:rPr>
        <w:br/>
      </w:r>
      <w:r>
        <w:rPr>
          <w:rFonts w:hint="eastAsia"/>
        </w:rPr>
        <w:t>　　图表 **地区汽车3D打印市场调研</w:t>
      </w:r>
      <w:r>
        <w:rPr>
          <w:rFonts w:hint="eastAsia"/>
        </w:rPr>
        <w:br/>
      </w:r>
      <w:r>
        <w:rPr>
          <w:rFonts w:hint="eastAsia"/>
        </w:rPr>
        <w:t>　　图表 **地区汽车3D打印行业市场需求分析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**地区汽车3D打印市场规模</w:t>
      </w:r>
      <w:r>
        <w:rPr>
          <w:rFonts w:hint="eastAsia"/>
        </w:rPr>
        <w:br/>
      </w:r>
      <w:r>
        <w:rPr>
          <w:rFonts w:hint="eastAsia"/>
        </w:rPr>
        <w:t>　　图表 **地区汽车3D打印行业市场需求</w:t>
      </w:r>
      <w:r>
        <w:rPr>
          <w:rFonts w:hint="eastAsia"/>
        </w:rPr>
        <w:br/>
      </w:r>
      <w:r>
        <w:rPr>
          <w:rFonts w:hint="eastAsia"/>
        </w:rPr>
        <w:t>　　图表 **地区汽车3D打印市场调研</w:t>
      </w:r>
      <w:r>
        <w:rPr>
          <w:rFonts w:hint="eastAsia"/>
        </w:rPr>
        <w:br/>
      </w:r>
      <w:r>
        <w:rPr>
          <w:rFonts w:hint="eastAsia"/>
        </w:rPr>
        <w:t>　　图表 **地区汽车3D打印行业市场需求分析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2025-2031年中国汽车3D打印行业信息化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2025-2031年中国汽车3D打印行业风险分析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2025-2031年中国汽车3D打印行业发展趋势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e4cd07e4f4769" w:history="1">
        <w:r>
          <w:rPr>
            <w:rStyle w:val="Hyperlink"/>
          </w:rPr>
          <w:t>2025-2031年中国汽车3D打印市场现状与发展前景预测报告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e4cd07e4f4769" w:history="1">
        <w:r>
          <w:rPr>
            <w:rStyle w:val="Hyperlink"/>
          </w:rPr>
          <w:t>https://www.20087.com/0/00/QiChe3DDaYinDeXianZhuangYuFaZhanQianJing.html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热点：3d打印机打印模型、汽车3D打印模型、3d打印图片、汽车3D打印图纸、3d打印汽车模型图纸、汽车3D打印技术应用、3d打印汽车是什么样子的、汽车3D打印模型教程、3d打印赛车模型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dfcd9d6a9436d" w:history="1">
      <w:r>
        <w:rPr>
          <w:rStyle w:val="Hyperlink"/>
        </w:rPr>
        <w:t>2025-2031年中国汽车3D打印市场现状与发展前景预测报告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Che3DDaYinDeXianZhuangYuFaZhanQianJing.html" TargetMode="External" Id="R28ee4cd07e4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Che3DDaYinDeXianZhuangYuFaZhanQianJing.html" TargetMode="External" Id="R27cdfcd9d6a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2025-07-29T07:04:21Z</dcterms:created>
  <dcterms:modified xsi:type="dcterms:W3CDTF">2025-07-29T08:04:21Z</dcterms:modified>
  <dc:subject>2025-2031年中国汽车3D打印市场现状与发展前景预测报告</dc:subject>
  <dc:title>2025-2031年中国汽车3D打印市场现状与发展前景预测报告</dc:title>
  <cp:keywords>2025-2031年中国汽车3D打印市场现状与发展前景预测报告</cp:keywords>
  <dc:description>2025-2031年中国汽车3D打印市场现状与发展前景预测报告</dc:description>
</cp:coreProperties>
</file>