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7f0c4a71d42e3" w:history="1">
              <w:r>
                <w:rPr>
                  <w:rStyle w:val="Hyperlink"/>
                </w:rPr>
                <w:t>2026-2032年全球与中国航空航天相机发展现状分析及前景趋势报告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7f0c4a71d42e3" w:history="1">
              <w:r>
                <w:rPr>
                  <w:rStyle w:val="Hyperlink"/>
                </w:rPr>
                <w:t>2026-2032年全球与中国航空航天相机发展现状分析及前景趋势报告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7f0c4a71d42e3" w:history="1">
                <w:r>
                  <w:rPr>
                    <w:rStyle w:val="Hyperlink"/>
                  </w:rPr>
                  <w:t>https://www.20087.com/0/10/HangKongHangTianXiangJiHangYeQianJingQuShi.html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航天相机是用于卫星遥感、航空测绘、无人机侦察及航天器导航的关键光电载荷，需在极端温度、强辐射与高振动环境下保持高分辨率、高动态范围与长期可靠性。航空航天相机涵盖可见光、多光谱、高光谱及红外波段，普遍采用背照式CMOS或TDI CCD传感器，配合轻量化碳化硅或复合材料镜筒。星载相机强调长寿命与自主校准能力，机载系统则追求实时图像处理与低功耗。关键技术包括光学像差校正、焦平面热控、抗辐照加固及在轨几何定标。然而，在亚米级高分辨率与大幅宽成像之间仍存在矛盾，且小型化卫星平台对相机体积、重量与功耗（SWaP）提出极限挑战。</w:t>
      </w:r>
      <w:r>
        <w:rPr>
          <w:rFonts w:hint="eastAsia"/>
        </w:rPr>
        <w:br/>
      </w:r>
      <w:r>
        <w:rPr>
          <w:rFonts w:hint="eastAsia"/>
        </w:rPr>
        <w:t>　　未来，航空航天相机将深度融合计算成像、人工智能与新型光学技术。市场调研网认为，事件相机与偏振成像模块将增强动态目标捕捉与大气穿透能力；可展开薄膜光学系统将突破传统口径限制，实现超轻量大视场观测。在轨处理单元将嵌入神经网络加速器，支持目标识别、云检测与数据压缩，大幅降低下行带宽压力。材料方面，超低膨胀微晶玻璃与金属基复合镜将提升热稳定性。应用场景亦将拓展至深空探测、空间碎片监测及商业遥感星座。长远看，航空航天相机将从被动成像设备进化为主动感知-决策-响应一体化的智能天基视觉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7f0c4a71d42e3" w:history="1">
        <w:r>
          <w:rPr>
            <w:rStyle w:val="Hyperlink"/>
          </w:rPr>
          <w:t>2026-2032年全球与中国航空航天相机发展现状分析及前景趋势报告</w:t>
        </w:r>
      </w:hyperlink>
      <w:r>
        <w:rPr>
          <w:rFonts w:hint="eastAsia"/>
        </w:rPr>
        <w:t>》以专业视角，系统分析了航空航天相机行业的市场规模、价格动态及产业链结构，梳理了不同航空航天相机细分领域的发展现状。报告从航空航天相机技术路径、供需关系等维度，客观呈现了航空航天相机领域的技术成熟度与创新方向，并对中期市场前景作出合理预测，同时评估了航空航天相机重点企业的市场表现、品牌竞争力和行业集中度。报告还结合政策环境与消费升级趋势，识别了航空航天相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按产品类型细分，全球航空航天相机市场规模2021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CCD</w:t>
      </w:r>
      <w:r>
        <w:rPr>
          <w:rFonts w:hint="eastAsia"/>
        </w:rPr>
        <w:br/>
      </w:r>
      <w:r>
        <w:rPr>
          <w:rFonts w:hint="eastAsia"/>
        </w:rPr>
        <w:t>　　　　1.3.3 CMOS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按应用细分，全球航空航天相机市场规模2021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民用</w:t>
      </w:r>
      <w:r>
        <w:rPr>
          <w:rFonts w:hint="eastAsia"/>
        </w:rPr>
        <w:br/>
      </w:r>
      <w:r>
        <w:rPr>
          <w:rFonts w:hint="eastAsia"/>
        </w:rPr>
        <w:t>　　　　1.4.3 军用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航空航天相机行业发展总体概况</w:t>
      </w:r>
      <w:r>
        <w:rPr>
          <w:rFonts w:hint="eastAsia"/>
        </w:rPr>
        <w:br/>
      </w:r>
      <w:r>
        <w:rPr>
          <w:rFonts w:hint="eastAsia"/>
        </w:rPr>
        <w:t>　　　　1.5.2 航空航天相机行业发展主要特点</w:t>
      </w:r>
      <w:r>
        <w:rPr>
          <w:rFonts w:hint="eastAsia"/>
        </w:rPr>
        <w:br/>
      </w:r>
      <w:r>
        <w:rPr>
          <w:rFonts w:hint="eastAsia"/>
        </w:rPr>
        <w:t>　　　　1.5.3 航空航天相机行业发展影响因素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航空航天相机有利因素</w:t>
      </w:r>
      <w:r>
        <w:rPr>
          <w:rFonts w:hint="eastAsia"/>
        </w:rPr>
        <w:br/>
      </w:r>
      <w:r>
        <w:rPr>
          <w:rFonts w:hint="eastAsia"/>
        </w:rPr>
        <w:t>　　　　1.5.3 .2 航空航天相机不利因素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全球市场，近三年航空航天相机主要企业占有率及排名（按销量）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航空航天相机主要企业在国际市场占有率（按销量，2023-2026）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2025年航空航天相机主要企业在国际市场排名（按销量）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全球市场主要企业航空航天相机销量（2023-2026）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全球市场，近三年航空航天相机主要企业占有率及排名（按收入）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航空航天相机主要企业在国际市场占有率（按收入，2023-2026）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2025年航空航天相机主要企业在国际市场排名（按收入）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全球市场主要企业航空航天相机销售收入（2023-2026）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全球市场主要企业航空航天相机销售价格（2023-2026）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中国市场，近三年航空航天相机主要企业占有率及排名（按销量）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航空航天相机主要企业在中国市场占有率（按销量，2023-2026）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2025年航空航天相机主要企业在中国市场排名（按销量）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中国市场主要企业航空航天相机销量（2023-2026）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中国市场，近三年航空航天相机主要企业占有率及排名（按收入）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航空航天相机主要企业在中国市场占有率（按收入，2023-2026）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2025年航空航天相机主要企业在中国市场排名（按收入）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中国市场主要企业航空航天相机销售收入（2023-2026）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全球主要厂商航空航天相机总部及产地分布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全球主要厂商成立时间及航空航天相机商业化日期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全球主要厂商航空航天相机产品类型及应用</w:t>
      </w:r>
      <w:r>
        <w:rPr>
          <w:rFonts w:hint="eastAsia"/>
        </w:rPr>
        <w:br/>
      </w:r>
      <w:r>
        <w:rPr>
          <w:rFonts w:hint="eastAsia"/>
        </w:rPr>
        <w:t>　　2.9 航空航天相机行业集中度、竞争程度分析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航空航天相机行业集中度分析：2025年全球Top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全球航空航天相机第一梯队、第二梯队和第三梯队生产商（品牌）及市场份额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全球航空航天相机总体规模分析</w:t>
      </w:r>
      <w:r>
        <w:rPr>
          <w:rFonts w:hint="eastAsia"/>
        </w:rPr>
        <w:br/>
      </w:r>
      <w:r>
        <w:rPr>
          <w:rFonts w:hint="eastAsia"/>
        </w:rPr>
        <w:t>　　3.1 全球航空航天相机供需现状及预测（2021-2032）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全球航空航天相机产能、产量、产能利用率及发展趋势（2021-2032）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全球航空航天相机产量、需求量及发展趋势（2021-2032）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全球主要地区航空航天相机产量及发展趋势（2021-2032）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全球主要地区航空航天相机产量（2021-2026）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全球主要地区航空航天相机产量（2027-2032）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全球主要地区航空航天相机产量市场份额（2021-2032）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中国航空航天相机供需现状及预测（2021-2032）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中国航空航天相机产能、产量、产能利用率及发展趋势（2021-2032）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中国航空航天相机产量、市场需求量及发展趋势（2021-2032）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中国市场航空航天相机进出口（2021-2032）</w:t>
      </w:r>
      <w:r>
        <w:rPr>
          <w:rFonts w:hint="eastAsia"/>
        </w:rPr>
        <w:br/>
      </w:r>
      <w:r>
        <w:rPr>
          <w:rFonts w:hint="eastAsia"/>
        </w:rPr>
        <w:t>　　3.4 全球航空航天相机销量及销售额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全球市场航空航天相机销售额（2021-2032）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全球市场航空航天相机销量（2021-2032）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全球市场航空航天相机价格趋势（2021-2032）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全球航空航天相机主要地区分析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全球主要地区航空航天相机市场规模分析：2021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全球主要地区航空航天相机销售收入及市场份额（2021-2026）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全球主要地区航空航天相机销售收入预测（2027-2032）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全球主要地区航空航天相机销量分析：2021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全球主要地区航空航天相机销量及市场份额（2021-2026）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全球主要地区航空航天相机销量及市场份额预测（2027-2032）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北美市场航空航天相机销量、收入及增长率（2021-2032）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欧洲市场航空航天相机销量、收入及增长率（2021-2032）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中国市场航空航天相机销量、收入及增长率（2021-2032）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日本市场航空航天相机销量、收入及增长率（2021-2032）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东南亚市场航空航天相机销量、收入及增长率（2021-2032）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印度市场航空航天相机销量、收入及增长率（2021-2032）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南美市场航空航天相机销量、收入及增长率（2021-2032）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中东市场航空航天相机销量、收入及增长率（2021-2032）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重点企业（1）基本信息、航空航天相机生产基地、销售区域、竞争对手及市场地位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航空航天相机产品规格、参数及市场应用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航空航天相机销量、收入、价格及毛利率（2021-2026）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重点企业（2）基本信息、航空航天相机生产基地、销售区域、竞争对手及市场地位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航空航天相机产品规格、参数及市场应用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航空航天相机销量、收入、价格及毛利率（2021-2026）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重点企业（3）基本信息、航空航天相机生产基地、销售区域、竞争对手及市场地位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航空航天相机产品规格、参数及市场应用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航空航天相机销量、收入、价格及毛利率（2021-2026）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重点企业（4）基本信息、航空航天相机生产基地、销售区域、竞争对手及市场地位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航空航天相机产品规格、参数及市场应用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航空航天相机销量、收入、价格及毛利率（2021-2026）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重点企业（5）基本信息、航空航天相机生产基地、销售区域、竞争对手及市场地位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航空航天相机产品规格、参数及市场应用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航空航天相机销量、收入、价格及毛利率（2021-2026）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重点企业（6）基本信息、航空航天相机生产基地、销售区域、竞争对手及市场地位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航空航天相机产品规格、参数及市场应用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航空航天相机销量、收入、价格及毛利率（2021-2026）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重点企业（7）基本信息、航空航天相机生产基地、销售区域、竞争对手及市场地位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航空航天相机产品规格、参数及市场应用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航空航天相机销量、收入、价格及毛利率（2021-2026）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重点企业（8）基本信息、航空航天相机生产基地、销售区域、竞争对手及市场地位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航空航天相机产品规格、参数及市场应用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航空航天相机销量、收入、价格及毛利率（2021-2026）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不同产品类型航空航天相机分析</w:t>
      </w:r>
      <w:r>
        <w:rPr>
          <w:rFonts w:hint="eastAsia"/>
        </w:rPr>
        <w:br/>
      </w:r>
      <w:r>
        <w:rPr>
          <w:rFonts w:hint="eastAsia"/>
        </w:rPr>
        <w:t>　　6.1 全球不同产品类型航空航天相机销量（2021-2032）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全球不同产品类型航空航天相机销量及市场份额（2021-2026）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全球不同产品类型航空航天相机销量预测（2027-2032）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全球不同产品类型航空航天相机收入（2021-2032）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全球不同产品类型航空航天相机收入及市场份额（2021-2026）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全球不同产品类型航空航天相机收入预测（2027-2032）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全球不同产品类型航空航天相机价格走势（2021-2032）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中国不同产品类型航空航天相机销量（2021-2032）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中国不同产品类型航空航天相机销量及市场份额（2021-2026）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中国不同产品类型航空航天相机销量预测（2027-2032）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中国不同产品类型航空航天相机收入（2021-2032）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中国不同产品类型航空航天相机收入及市场份额（2021-2026）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中国不同产品类型航空航天相机收入预测（2027-2032）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不同应用航空航天相机分析</w:t>
      </w:r>
      <w:r>
        <w:rPr>
          <w:rFonts w:hint="eastAsia"/>
        </w:rPr>
        <w:br/>
      </w:r>
      <w:r>
        <w:rPr>
          <w:rFonts w:hint="eastAsia"/>
        </w:rPr>
        <w:t>　　7.1 全球不同应用航空航天相机销量（2021-2032）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全球不同应用航空航天相机销量及市场份额（2021-2026）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全球不同应用航空航天相机销量预测（2027-2032）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全球不同应用航空航天相机收入（2021-2032）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全球不同应用航空航天相机收入及市场份额（2021-2026）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全球不同应用航空航天相机收入预测（2027-2032）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全球不同应用航空航天相机价格走势（2021-2032）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中国不同应用航空航天相机销量（2021-2032）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中国不同应用航空航天相机销量及市场份额（2021-2026）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中国不同应用航空航天相机销量预测（2027-2032）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中国不同应用航空航天相机收入（2021-2032）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中国不同应用航空航天相机收入及市场份额（2021-2026）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中国不同应用航空航天相机收入预测（2027-2032）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航空航天相机行业发展趋势</w:t>
      </w:r>
      <w:r>
        <w:rPr>
          <w:rFonts w:hint="eastAsia"/>
        </w:rPr>
        <w:br/>
      </w:r>
      <w:r>
        <w:rPr>
          <w:rFonts w:hint="eastAsia"/>
        </w:rPr>
        <w:t>　　8.2 航空航天相机行业主要驱动因素</w:t>
      </w:r>
      <w:r>
        <w:rPr>
          <w:rFonts w:hint="eastAsia"/>
        </w:rPr>
        <w:br/>
      </w:r>
      <w:r>
        <w:rPr>
          <w:rFonts w:hint="eastAsia"/>
        </w:rPr>
        <w:t>　　8.3 航空航天相机中国企业SWOT分析</w:t>
      </w:r>
      <w:r>
        <w:rPr>
          <w:rFonts w:hint="eastAsia"/>
        </w:rPr>
        <w:br/>
      </w:r>
      <w:r>
        <w:rPr>
          <w:rFonts w:hint="eastAsia"/>
        </w:rPr>
        <w:t>　　8.4 中国航空航天相机行业政策环境分析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航空航天相机行业产业链简介</w:t>
      </w:r>
      <w:r>
        <w:rPr>
          <w:rFonts w:hint="eastAsia"/>
        </w:rPr>
        <w:br/>
      </w:r>
      <w:r>
        <w:rPr>
          <w:rFonts w:hint="eastAsia"/>
        </w:rPr>
        <w:t>　　　　9.1.1 航空航天相机行业供应链分析</w:t>
      </w:r>
      <w:r>
        <w:rPr>
          <w:rFonts w:hint="eastAsia"/>
        </w:rPr>
        <w:br/>
      </w:r>
      <w:r>
        <w:rPr>
          <w:rFonts w:hint="eastAsia"/>
        </w:rPr>
        <w:t>　　　　9.1.2 航空航天相机主要原料及供应情况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航空航天相机行业采购模式</w:t>
      </w:r>
      <w:r>
        <w:rPr>
          <w:rFonts w:hint="eastAsia"/>
        </w:rPr>
        <w:br/>
      </w:r>
      <w:r>
        <w:rPr>
          <w:rFonts w:hint="eastAsia"/>
        </w:rPr>
        <w:t>　　9.3 航空航天相机行业生产模式</w:t>
      </w:r>
      <w:r>
        <w:rPr>
          <w:rFonts w:hint="eastAsia"/>
        </w:rPr>
        <w:br/>
      </w:r>
      <w:r>
        <w:rPr>
          <w:rFonts w:hint="eastAsia"/>
        </w:rPr>
        <w:t>　　9.4 航空航天相机行业销售模式及销售渠道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按产品类型细分，全球航空航天相机市场规模2021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按应用细分，全球航空航天相机市场规模（CAGR）2021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航空航天相机行业发展主要特点</w:t>
      </w:r>
      <w:r>
        <w:rPr>
          <w:rFonts w:hint="eastAsia"/>
        </w:rPr>
        <w:br/>
      </w:r>
      <w:r>
        <w:rPr>
          <w:rFonts w:hint="eastAsia"/>
        </w:rPr>
        <w:t>　　表 4： 航空航天相机行业发展有利因素分析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航空航天相机行业发展不利因素分析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进入航空航天相机行业壁垒</w:t>
      </w:r>
      <w:r>
        <w:rPr>
          <w:rFonts w:hint="eastAsia"/>
        </w:rPr>
        <w:br/>
      </w:r>
      <w:r>
        <w:rPr>
          <w:rFonts w:hint="eastAsia"/>
        </w:rPr>
        <w:t>　　表 7： 航空航天相机主要企业在国际市场占有率（按销量，2023-2026）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2025年航空航天相机主要企业在国际市场排名（按销量）&amp;（千件）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全球市场主要企业航空航天相机销量（2023-2026）&amp;（千件）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航空航天相机主要企业在国际市场占有率（按收入，2023-2026）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2025年航空航天相机主要企业在国际市场排名（按收入）&amp;（万元）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全球市场主要企业航空航天相机销售收入（2023-2026）&amp;（万元）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全球市场主要企业航空航天相机销售价格（2023-2026）&amp;（元/件）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航空航天相机主要企业在中国市场占有率（按销量，2023-2026）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2025年航空航天相机主要企业在中国市场排名（按销量）&amp;（千件）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中国市场主要企业航空航天相机销量（2023-2026）&amp;（千件）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航空航天相机主要企业在中国市场占有率（按收入，2023-2026）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2025年航空航天相机主要企业在中国市场排名（按收入）&amp;（万元）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中国市场主要企业航空航天相机销售收入（2023-2026）&amp;（万元）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全球主要厂商航空航天相机总部及产地分布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全球主要厂商成立时间及航空航天相机商业化日期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全球主要厂商航空航天相机产品类型及应用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2025年全球航空航天相机主要厂商市场地位（第一梯队、第二梯队和第三梯队）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全球航空航天相机市场投资、并购等现状分析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全球主要地区航空航天相机产量增速（CAGR）：（2021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全球主要地区航空航天相机产量（2021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全球主要地区航空航天相机产量（2021-2026）&amp;（千件）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全球主要地区航空航天相机产量（2027-2032）&amp;（千件）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全球主要地区航空航天相机产量市场份额（2021-2026）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全球主要地区航空航天相机产量市场份额（2027-2032）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中国市场航空航天相机产量、销量、进出口（2021-2026）&amp;（千件）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中国市场航空航天相机产量、销量、进出口预测（2027-2032）&amp;（千件）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全球主要地区航空航天相机销售收入增速：（2021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全球主要地区航空航天相机销售收入（2021-2026）&amp;（万元）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全球主要地区航空航天相机销售收入市场份额（2021-2026）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全球主要地区航空航天相机收入（2027-2032）&amp;（万元）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全球主要地区航空航天相机收入市场份额（2027-2032）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全球主要地区航空航天相机销量（千件）：2021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全球主要地区航空航天相机销量（2021-2026）&amp;（千件）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全球主要地区航空航天相机销量市场份额（2021-2026）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全球主要地区航空航天相机销量（2027-2032）&amp;（千件）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全球主要地区航空航天相机销量份额（2027-2032）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航空航天相机生产基地、销售区域、竞争对手及市场地位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航空航天相机产品规格、参数及市场应用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航空航天相机销量（千件）、收入（万元）、价格（元/件）及毛利率（2021-2026）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航空航天相机生产基地、销售区域、竞争对手及市场地位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航空航天相机产品规格、参数及市场应用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航空航天相机销量（千件）、收入（万元）、价格（元/件）及毛利率（2021-2026）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航空航天相机生产基地、销售区域、竞争对手及市场地位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航空航天相机产品规格、参数及市场应用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航空航天相机销量（千件）、收入（万元）、价格（元/件）及毛利率（2021-2026）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航空航天相机生产基地、销售区域、竞争对手及市场地位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航空航天相机产品规格、参数及市场应用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航空航天相机销量（千件）、收入（万元）、价格（元/件）及毛利率（2021-2026）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航空航天相机生产基地、销售区域、竞争对手及市场地位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航空航天相机产品规格、参数及市场应用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航空航天相机销量（千件）、收入（万元）、价格（元/件）及毛利率（2021-2026）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航空航天相机生产基地、销售区域、竞争对手及市场地位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航空航天相机产品规格、参数及市场应用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航空航天相机销量（千件）、收入（万元）、价格（元/件）及毛利率（2021-2026）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航空航天相机生产基地、销售区域、竞争对手及市场地位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航空航天相机产品规格、参数及市场应用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航空航天相机销量（千件）、收入（万元）、价格（元/件）及毛利率（2021-2026）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航空航天相机生产基地、销售区域、竞争对手及市场地位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航空航天相机产品规格、参数及市场应用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航空航天相机销量（千件）、收入（万元）、价格（元/件）及毛利率（2021-2026）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全球不同产品类型航空航天相机销量（2021-2026）&amp;（千件）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全球不同产品类型航空航天相机销量市场份额（2021-2026）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全球不同产品类型航空航天相机销量预测（2027-2032）&amp;（千件）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全球市场不同产品类型航空航天相机销量市场份额预测（2027-2032）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全球不同产品类型航空航天相机收入（2021-2026）&amp;（万元）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全球不同产品类型航空航天相机收入市场份额（2021-2026）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全球不同产品类型航空航天相机收入预测（2027-2032）&amp;（万元）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全球不同产品类型航空航天相机收入市场份额预测（2027-2032）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中国不同产品类型航空航天相机销量（2021-2026）&amp;（千件）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中国不同产品类型航空航天相机销量市场份额（2021-2026）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中国不同产品类型航空航天相机销量预测（2027-2032）&amp;（千件）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全球市场不同产品类型航空航天相机销量市场份额预测（2027-2032）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中国不同产品类型航空航天相机收入（2021-2026）&amp;（万元）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中国不同产品类型航空航天相机收入市场份额（2021-2026）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中国不同产品类型航空航天相机收入预测（2027-2032）&amp;（万元）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中国不同产品类型航空航天相机收入市场份额预测（2027-2032）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全球不同应用航空航天相机销量（2021-2026）&amp;（千件）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全球不同应用航空航天相机销量市场份额（2021-2026）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全球不同应用航空航天相机销量预测（2027-2032）&amp;（千件）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全球市场不同应用航空航天相机销量市场份额预测（2027-2032）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全球不同应用航空航天相机收入（2021-2026）&amp;（万元）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全球不同应用航空航天相机收入市场份额（2021-2026）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全球不同应用航空航天相机收入预测（2027-2032）&amp;（万元）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全球不同应用航空航天相机收入市场份额预测（2027-2032）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中国不同应用航空航天相机销量（2021-2026）&amp;（千件）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中国不同应用航空航天相机销量市场份额（2021-2026）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中国不同应用航空航天相机销量预测（2027-2032）&amp;（千件）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中国市场不同应用航空航天相机销量市场份额预测（2027-2032）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中国不同应用航空航天相机收入（2021-2026）&amp;（万元）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中国不同应用航空航天相机收入市场份额（2021-2026）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中国不同应用航空航天相机收入预测（2027-2032）&amp;（万元）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中国不同应用航空航天相机收入市场份额预测（2027-2032）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航空航天相机行业发展趋势</w:t>
      </w:r>
      <w:r>
        <w:rPr>
          <w:rFonts w:hint="eastAsia"/>
        </w:rPr>
        <w:br/>
      </w:r>
      <w:r>
        <w:rPr>
          <w:rFonts w:hint="eastAsia"/>
        </w:rPr>
        <w:t>　　表 116： 航空航天相机行业主要驱动因素</w:t>
      </w:r>
      <w:r>
        <w:rPr>
          <w:rFonts w:hint="eastAsia"/>
        </w:rPr>
        <w:br/>
      </w:r>
      <w:r>
        <w:rPr>
          <w:rFonts w:hint="eastAsia"/>
        </w:rPr>
        <w:t>　　表 117： 航空航天相机行业供应链分析</w:t>
      </w:r>
      <w:r>
        <w:rPr>
          <w:rFonts w:hint="eastAsia"/>
        </w:rPr>
        <w:br/>
      </w:r>
      <w:r>
        <w:rPr>
          <w:rFonts w:hint="eastAsia"/>
        </w:rPr>
        <w:t>　　表 118： 航空航天相机上游原料供应商</w:t>
      </w:r>
      <w:r>
        <w:rPr>
          <w:rFonts w:hint="eastAsia"/>
        </w:rPr>
        <w:br/>
      </w:r>
      <w:r>
        <w:rPr>
          <w:rFonts w:hint="eastAsia"/>
        </w:rPr>
        <w:t>　　表 119： 航空航天相机主要地区不同应用客户分析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航空航天相机典型经销商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航空航天相机产品图片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全球不同产品类型航空航天相机销售额2021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全球不同产品类型航空航天相机市场份额2025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CCD产品图片</w:t>
      </w:r>
      <w:r>
        <w:rPr>
          <w:rFonts w:hint="eastAsia"/>
        </w:rPr>
        <w:br/>
      </w:r>
      <w:r>
        <w:rPr>
          <w:rFonts w:hint="eastAsia"/>
        </w:rPr>
        <w:t>　　图 5： CMOS产品图片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全球不同应用航空航天相机市场份额2025 &amp; 2032</w:t>
      </w:r>
      <w:r>
        <w:rPr>
          <w:rFonts w:hint="eastAsia"/>
        </w:rPr>
        <w:br/>
      </w:r>
      <w:r>
        <w:rPr>
          <w:rFonts w:hint="eastAsia"/>
        </w:rPr>
        <w:t>　　图 8： 民用</w:t>
      </w:r>
      <w:r>
        <w:rPr>
          <w:rFonts w:hint="eastAsia"/>
        </w:rPr>
        <w:br/>
      </w:r>
      <w:r>
        <w:rPr>
          <w:rFonts w:hint="eastAsia"/>
        </w:rPr>
        <w:t>　　图 9： 军用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2025年全球前五大生产商航空航天相机市场份额</w:t>
      </w:r>
      <w:r>
        <w:rPr>
          <w:rFonts w:hint="eastAsia"/>
        </w:rPr>
        <w:br/>
      </w:r>
      <w:r>
        <w:rPr>
          <w:rFonts w:hint="eastAsia"/>
        </w:rPr>
        <w:t>　　图 11： 2025年全球航空航天相机第一梯队、第二梯队和第三梯队厂商及市场份额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全球航空航天相机产能、产量、产能利用率及发展趋势（2021-2032）&amp;（千件）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全球航空航天相机产量、需求量及发展趋势（2021-2032）&amp;（千件）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全球主要地区航空航天相机产量市场份额（2021-2032）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中国航空航天相机产能、产量、产能利用率及发展趋势（2021-2032）&amp;（千件）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中国航空航天相机产量、市场需求量及发展趋势（2021-2032）&amp;（千件）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全球航空航天相机市场销售额及增长率：（2021-2032）&amp;（万元）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全球市场航空航天相机市场规模：2021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全球市场航空航天相机销量及增长率（2021-2032）&amp;（千件）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全球市场航空航天相机价格趋势（2021-2032）&amp;（元/件）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全球主要地区航空航天相机销售收入（2021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全球主要地区航空航天相机销售收入市场份额（2021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北美市场航空航天相机销量及增长率（2021-2032）&amp;（千件）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北美市场航空航天相机收入及增长率（2021-2032）&amp;（万元）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欧洲市场航空航天相机销量及增长率（2021-2032）&amp;（千件）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欧洲市场航空航天相机收入及增长率（2021-2032）&amp;（万元）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中国市场航空航天相机销量及增长率（2021-2032）&amp;（千件）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中国市场航空航天相机收入及增长率（2021-2032）&amp;（万元）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日本市场航空航天相机销量及增长率（2021-2032）&amp;（千件）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日本市场航空航天相机收入及增长率（2021-2032）&amp;（万元）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东南亚市场航空航天相机销量及增长率（2021-2032）&amp;（千件）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东南亚市场航空航天相机收入及增长率（2021-2032）&amp;（万元）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印度市场航空航天相机销量及增长率（2021-2032）&amp;（千件）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印度市场航空航天相机收入及增长率（2021-2032）&amp;（万元）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南美市场航空航天相机销量及增长率（2021-2032）&amp;（千件）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南美市场航空航天相机收入及增长率（2021-2032）&amp;（万元）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中东市场航空航天相机销量及增长率（2021-2032）&amp;（千件）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中东市场航空航天相机收入及增长率（2021-2032）&amp;（万元）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全球不同产品类型航空航天相机价格走势（2021-2032）&amp;（元/件）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全球不同应用航空航天相机价格走势（2021-2032）&amp;（元/件）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航空航天相机中国企业SWOT分析</w:t>
      </w:r>
      <w:r>
        <w:rPr>
          <w:rFonts w:hint="eastAsia"/>
        </w:rPr>
        <w:br/>
      </w:r>
      <w:r>
        <w:rPr>
          <w:rFonts w:hint="eastAsia"/>
        </w:rPr>
        <w:t>　　图 42： 航空航天相机产业链</w:t>
      </w:r>
      <w:r>
        <w:rPr>
          <w:rFonts w:hint="eastAsia"/>
        </w:rPr>
        <w:br/>
      </w:r>
      <w:r>
        <w:rPr>
          <w:rFonts w:hint="eastAsia"/>
        </w:rPr>
        <w:t>　　图 43： 航空航天相机行业采购模式分析</w:t>
      </w:r>
      <w:r>
        <w:rPr>
          <w:rFonts w:hint="eastAsia"/>
        </w:rPr>
        <w:br/>
      </w:r>
      <w:r>
        <w:rPr>
          <w:rFonts w:hint="eastAsia"/>
        </w:rPr>
        <w:t>　　图 44： 航空航天相机行业生产模式</w:t>
      </w:r>
      <w:r>
        <w:rPr>
          <w:rFonts w:hint="eastAsia"/>
        </w:rPr>
        <w:br/>
      </w:r>
      <w:r>
        <w:rPr>
          <w:rFonts w:hint="eastAsia"/>
        </w:rPr>
        <w:t>　　图 45： 航空航天相机行业销售模式分析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7f0c4a71d42e3" w:history="1">
        <w:r>
          <w:rPr>
            <w:rStyle w:val="Hyperlink"/>
          </w:rPr>
          <w:t>2026-2032年全球与中国航空航天相机发展现状分析及前景趋势报告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7f0c4a71d42e3" w:history="1">
        <w:r>
          <w:rPr>
            <w:rStyle w:val="Hyperlink"/>
          </w:rPr>
          <w:t>https://www.20087.com/0/10/HangKongHangTianXiangJiHangYeQianJingQuShi.html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7deb0449c4e57" w:history="1">
      <w:r>
        <w:rPr>
          <w:rStyle w:val="Hyperlink"/>
        </w:rPr>
        <w:t>2026-2032年全球与中国航空航天相机发展现状分析及前景趋势报告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HangKongHangTianXiangJiHangYeQianJingQuShi.html" TargetMode="External" Id="Rf107f0c4a71d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HangKongHangTianXiangJiHangYeQianJingQuShi.html" TargetMode="External" Id="R6937deb0449c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2026-01-28T04:40:33Z</dcterms:created>
  <dcterms:modified xsi:type="dcterms:W3CDTF">2026-01-28T05:40:33Z</dcterms:modified>
  <dc:subject>2026-2032年全球与中国航空航天相机发展现状分析及前景趋势报告</dc:subject>
  <dc:title>2026-2032年全球与中国航空航天相机发展现状分析及前景趋势报告</dc:title>
  <cp:keywords>2026-2032年全球与中国航空航天相机发展现状分析及前景趋势报告</cp:keywords>
  <dc:description>2026-2032年全球与中国航空航天相机发展现状分析及前景趋势报告</dc:description>
</cp:coreProperties>
</file>